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5" w:rsidRPr="00D74A5A" w:rsidRDefault="004762A4" w:rsidP="00600205">
      <w:pPr>
        <w:pStyle w:val="a4"/>
        <w:rPr>
          <w:szCs w:val="24"/>
        </w:rPr>
      </w:pPr>
      <w:r w:rsidRPr="00D74A5A">
        <w:rPr>
          <w:noProof/>
          <w:szCs w:val="24"/>
          <w:lang w:val="ru-RU" w:eastAsia="ru-RU"/>
        </w:rPr>
        <w:drawing>
          <wp:inline distT="0" distB="0" distL="0" distR="0">
            <wp:extent cx="276225" cy="37084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Муниципальное автономное общеобразовательное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учреждение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«Средняя общеобразовательная школа № 35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с углубленным изучением отдельных предметов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   имени </w:t>
      </w:r>
      <w:proofErr w:type="spellStart"/>
      <w:r w:rsidRPr="009648C8">
        <w:rPr>
          <w:sz w:val="20"/>
          <w:szCs w:val="20"/>
        </w:rPr>
        <w:t>А.А.Маегова</w:t>
      </w:r>
      <w:proofErr w:type="spellEnd"/>
      <w:r w:rsidRPr="009648C8">
        <w:rPr>
          <w:sz w:val="20"/>
          <w:szCs w:val="20"/>
        </w:rPr>
        <w:t xml:space="preserve">» (МАОУ «СОШ № 35»)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sz w:val="20"/>
          <w:szCs w:val="20"/>
        </w:rPr>
        <w:t xml:space="preserve">   </w:t>
      </w:r>
      <w:r w:rsidRPr="009648C8">
        <w:rPr>
          <w:color w:val="000000"/>
          <w:sz w:val="20"/>
          <w:szCs w:val="20"/>
        </w:rPr>
        <w:t>«</w:t>
      </w:r>
      <w:proofErr w:type="spellStart"/>
      <w:r w:rsidRPr="009648C8">
        <w:rPr>
          <w:color w:val="000000"/>
          <w:sz w:val="20"/>
          <w:szCs w:val="20"/>
        </w:rPr>
        <w:t>Öткымын</w:t>
      </w:r>
      <w:proofErr w:type="spellEnd"/>
      <w:r w:rsidRPr="009648C8">
        <w:rPr>
          <w:color w:val="000000"/>
          <w:sz w:val="20"/>
          <w:szCs w:val="20"/>
        </w:rPr>
        <w:t xml:space="preserve"> предмет </w:t>
      </w:r>
      <w:proofErr w:type="spellStart"/>
      <w:r w:rsidRPr="009648C8">
        <w:rPr>
          <w:color w:val="000000"/>
          <w:sz w:val="20"/>
          <w:szCs w:val="20"/>
        </w:rPr>
        <w:t>пыдiсянь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велöдан</w:t>
      </w:r>
      <w:proofErr w:type="spell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А.А. </w:t>
      </w:r>
      <w:proofErr w:type="spellStart"/>
      <w:r w:rsidRPr="009648C8">
        <w:rPr>
          <w:sz w:val="20"/>
          <w:szCs w:val="20"/>
        </w:rPr>
        <w:t>Маегов</w:t>
      </w:r>
      <w:proofErr w:type="spellEnd"/>
      <w:r w:rsidRPr="009648C8">
        <w:rPr>
          <w:sz w:val="20"/>
          <w:szCs w:val="20"/>
        </w:rPr>
        <w:t xml:space="preserve"> </w:t>
      </w:r>
      <w:proofErr w:type="spellStart"/>
      <w:r w:rsidRPr="009648C8">
        <w:rPr>
          <w:sz w:val="20"/>
          <w:szCs w:val="20"/>
        </w:rPr>
        <w:t>нима</w:t>
      </w:r>
      <w:proofErr w:type="spellEnd"/>
      <w:r w:rsidRPr="009648C8">
        <w:rPr>
          <w:sz w:val="20"/>
          <w:szCs w:val="20"/>
        </w:rPr>
        <w:t xml:space="preserve"> </w:t>
      </w:r>
      <w:r w:rsidRPr="009648C8">
        <w:rPr>
          <w:color w:val="000000"/>
          <w:sz w:val="20"/>
          <w:szCs w:val="20"/>
        </w:rPr>
        <w:t>35 №-</w:t>
      </w:r>
      <w:proofErr w:type="spellStart"/>
      <w:r w:rsidRPr="009648C8">
        <w:rPr>
          <w:color w:val="000000"/>
          <w:sz w:val="20"/>
          <w:szCs w:val="20"/>
        </w:rPr>
        <w:t>a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шöр</w:t>
      </w:r>
      <w:proofErr w:type="spellEnd"/>
      <w:r w:rsidRPr="009648C8">
        <w:rPr>
          <w:color w:val="000000"/>
          <w:sz w:val="20"/>
          <w:szCs w:val="20"/>
        </w:rPr>
        <w:t xml:space="preserve"> школа»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  </w:t>
      </w:r>
      <w:proofErr w:type="spellStart"/>
      <w:r w:rsidRPr="009648C8">
        <w:rPr>
          <w:color w:val="000000"/>
          <w:sz w:val="20"/>
          <w:szCs w:val="20"/>
        </w:rPr>
        <w:t>муниципальнöй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асъюралана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9648C8">
        <w:rPr>
          <w:color w:val="000000"/>
          <w:sz w:val="20"/>
          <w:szCs w:val="20"/>
        </w:rPr>
        <w:t>вел</w:t>
      </w:r>
      <w:proofErr w:type="gramEnd"/>
      <w:r w:rsidRPr="009648C8">
        <w:rPr>
          <w:color w:val="000000"/>
          <w:sz w:val="20"/>
          <w:szCs w:val="20"/>
        </w:rPr>
        <w:t>öдан</w:t>
      </w:r>
      <w:proofErr w:type="spellEnd"/>
      <w:r w:rsidRPr="009648C8">
        <w:rPr>
          <w:color w:val="000000"/>
          <w:sz w:val="20"/>
          <w:szCs w:val="20"/>
        </w:rPr>
        <w:t xml:space="preserve">  учреждении                                                                                                            </w:t>
      </w:r>
    </w:p>
    <w:p w:rsidR="00600205" w:rsidRPr="009648C8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(</w:t>
      </w:r>
      <w:r w:rsidRPr="009648C8">
        <w:rPr>
          <w:bCs/>
          <w:color w:val="000000"/>
          <w:sz w:val="20"/>
          <w:szCs w:val="20"/>
        </w:rPr>
        <w:t>«35 – а ШШ МАВУ»)</w:t>
      </w:r>
    </w:p>
    <w:p w:rsidR="00A247B0" w:rsidRDefault="00A247B0" w:rsidP="00600205">
      <w:pPr>
        <w:jc w:val="center"/>
      </w:pPr>
    </w:p>
    <w:p w:rsidR="00E6309F" w:rsidRDefault="00E6309F" w:rsidP="00E6309F">
      <w:pPr>
        <w:jc w:val="center"/>
      </w:pPr>
    </w:p>
    <w:p w:rsidR="005D48D0" w:rsidRPr="008121D4" w:rsidRDefault="005D48D0" w:rsidP="008121D4">
      <w:pPr>
        <w:ind w:left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8121D4">
        <w:rPr>
          <w:b/>
          <w:sz w:val="28"/>
          <w:szCs w:val="28"/>
        </w:rPr>
        <w:t>Информация о средствах обучения и воспитания, необходимыми для реализации ООП НОО ООП ООО, ООП СОО, соответствующие современным условиям обучения</w:t>
      </w:r>
      <w:bookmarkEnd w:id="0"/>
      <w:bookmarkEnd w:id="1"/>
    </w:p>
    <w:tbl>
      <w:tblPr>
        <w:tblW w:w="1396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198"/>
        <w:gridCol w:w="1495"/>
      </w:tblGrid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№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Комплекс оснащения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Имеющееся количество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1. Библиотека</w:t>
            </w:r>
            <w:r w:rsidRPr="005D48D0">
              <w:tab/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библиотекаря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библиотекаря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Стеллажи библиотечные (одно - двухсторонние, демонстрационные, угловые) для хранения и демонстрации печатных и медиа пособий и художественной литературы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для выдачи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читательских формуляров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Картотека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Столы ученические (для читального зала, модульные для коворкинга, компьютерные)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9</w:t>
            </w:r>
          </w:p>
        </w:tc>
      </w:tr>
      <w:tr w:rsidR="005D48D0" w:rsidRPr="005D48D0" w:rsidTr="005D48D0">
        <w:trPr>
          <w:trHeight w:val="557"/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библиотекаря)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библиотекаря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ученика)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учащегося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2. Актовый зал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Трибуна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Мультимедийная трибуна для презентаций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Управляемая видеокамера (PD-IP2-B3.6 v.2.3.2 Видеокамера - 2; Видеокамера JVC GR-D 360 E - 1)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Оборудование зала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Экран большого размера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Проектор для актового зала с потолочным креплением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Автоматизированное рабочее место оператора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DJ-проигрыватель звуковой системы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Радиосистема с головным микрофоном (микрофонная радиосистема с двумя ручными динамическими микрофонами UHF диапазона)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gramStart"/>
            <w:r w:rsidRPr="005D48D0">
              <w:t>Вокальный</w:t>
            </w:r>
            <w:proofErr w:type="gramEnd"/>
            <w:r w:rsidRPr="005D48D0">
              <w:t xml:space="preserve"> радио-микрофон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Напольная микрофонная стойка – журавль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trHeight w:val="70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Цифровой микшер (</w:t>
            </w:r>
            <w:proofErr w:type="spellStart"/>
            <w:r w:rsidRPr="005D48D0">
              <w:t>микшерный</w:t>
            </w:r>
            <w:proofErr w:type="spellEnd"/>
            <w:r w:rsidRPr="005D48D0">
              <w:t xml:space="preserve"> пульт </w:t>
            </w:r>
            <w:proofErr w:type="spellStart"/>
            <w:r w:rsidRPr="005D48D0">
              <w:t>Behringer</w:t>
            </w:r>
            <w:proofErr w:type="spellEnd"/>
            <w:r w:rsidRPr="005D48D0">
              <w:t xml:space="preserve"> UB 1202FX)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trHeight w:val="333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Сабвуфер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Активная трехполосная акустическая система (BEHRINGER B208D)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проводов для проекта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Шкаф </w:t>
            </w:r>
            <w:proofErr w:type="spellStart"/>
            <w:r w:rsidRPr="005D48D0">
              <w:t>рэковый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Струнно-клавишный музыкальный инструмент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Системы хранения светового и акустического оборудования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 xml:space="preserve">Подраздел 3. Столовая и пищеблок </w:t>
            </w:r>
          </w:p>
          <w:p w:rsidR="005D48D0" w:rsidRPr="005D48D0" w:rsidRDefault="005D48D0" w:rsidP="005D48D0">
            <w:pPr>
              <w:rPr>
                <w:highlight w:val="yellow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оборудование для столовой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trHeight w:val="93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складной с мягким сиденьем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240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Линия раздачи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Терминалы оплаты за питание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Посудомоечная машина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Кипятильник электрический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Дежа</w:t>
            </w:r>
            <w:proofErr w:type="spellEnd"/>
            <w:r w:rsidRPr="005D48D0">
              <w:t xml:space="preserve"> для МТМ-65 МН   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Универсальная кухонная машин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Жарочный шкаф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Стандартная духовка      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Плита эл. 4-х конфорочная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Электроплита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МАРМИТ   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Текстомесильная</w:t>
            </w:r>
            <w:proofErr w:type="spellEnd"/>
            <w:r w:rsidRPr="005D48D0">
              <w:t xml:space="preserve"> машина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Мясорубка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Ларь морозильный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Холодильник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холодильный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4. Спортивный зал</w:t>
            </w:r>
          </w:p>
          <w:p w:rsidR="005D48D0" w:rsidRPr="005D48D0" w:rsidRDefault="005D48D0" w:rsidP="005D48D0">
            <w:pPr>
              <w:rPr>
                <w:highlight w:val="yellow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Оборудование универсального спортивного зала 24 x 12 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скамеек и систем хранения вещей обучающихся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Стеллажи для инвентаря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Спортивные игры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Стойки волейбольные универсальные на растяжках (для волейбола, бадминтона, тенниса) с механизмом натяжения, протектором и волейбольной сеткой.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Ворота для гандбола, мини-футбола складные (Комплект из 2-х ворот с протекторами и сетками)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баскетбольный N7 тренировочный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баскетбольный N7 для соревнований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баскетбольный N5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футбольный N5 тренировочный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футбольный N5 для соревнований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волейбольный тренировочный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волейбольный для соревнований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Мяч мини-футбольный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Насос для накачивания мячей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Жилетка игровая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 для хранения мячей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Сетка для хранения мячей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Конус с втулкой, палкой и флажком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Гимнастика, фитнес, общефизическая подготовка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Скамейка гимнастическая жесткая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Скакалка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82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Мат гимнастический прямой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Мостик гимнастический подпружиненный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Мостик подкидной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Бревно гимнастическое напольное 3 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Перекладина гимнастическая пристенная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Консоль пристенная для канатов и шестов (3 крюка)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Канат для лазания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Шест для лазания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Перекладина навесная универсальная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Брусья навесные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наклонная навесная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Тренажер навесной для пресса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Тренажер навесной для спины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групповых занятий (с подвижным стеллажом)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Стенка гимнастическая с крепежом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8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Легкая атлетика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Стойки для прыжков в высоту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Планка для прыжков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для метания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Щит для метания в цель навесной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Барьер легкоатлетический регулируемый, юношеский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 xml:space="preserve">Подвижные игры и </w:t>
            </w:r>
            <w:proofErr w:type="spellStart"/>
            <w:r w:rsidRPr="005D48D0">
              <w:t>спортмероприятия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подвижных игр (в сумке)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Комплект для проведения </w:t>
            </w:r>
            <w:proofErr w:type="spellStart"/>
            <w:r w:rsidRPr="005D48D0">
              <w:t>спортмероприятий</w:t>
            </w:r>
            <w:proofErr w:type="spellEnd"/>
            <w:r w:rsidRPr="005D48D0">
              <w:t xml:space="preserve"> (в бауле)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судейский (в сумке)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Музыкальный центр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Кабинет учителя физкультуры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Персональный компьютер (ноутбук) с установленным ПО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компьютерный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Многофункциональное устройство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видеопрограмм по физической культуре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Информационный щит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Снарядная (дополнительное вариативное оборудование и инвентарь)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Стеллажи для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Лыжный комплект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Клюшки хоккейные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для настольного тенниса передвижной для помещений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настольного тенниса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Стойки для бадминтона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бадминтона (в чехле)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20</w:t>
            </w:r>
          </w:p>
        </w:tc>
      </w:tr>
      <w:tr w:rsidR="005D48D0" w:rsidRPr="005D48D0" w:rsidTr="005D48D0">
        <w:trPr>
          <w:trHeight w:val="404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Конь гимнастический малый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 для перевозки матов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Мат гимнастический складной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поливалентных матов и модулей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Определитель высоты прыжка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Обруч гимнастический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Медболы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Степ- платформы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Снаряд для функционального тренинга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Снаряд для подтягивания/отжимания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прыжковая атлетическая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Канат для перетягивания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Граната для метания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Пьедестал разборный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Аптечка медицинская настенная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Стеллажи для инвентаря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Шкаф-локер</w:t>
            </w:r>
            <w:proofErr w:type="spellEnd"/>
            <w:r w:rsidRPr="005D48D0">
              <w:t xml:space="preserve"> для инвентаря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Коврик гимнастический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28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Спортивные игры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Стойки волейбольные универсальные пристенные (для волейбола, бадминтона, тенниса) с механизмом натяжения, протектором и волейбольной сеткой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Лента для художественной гимнастики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Комплект для фитнеса и хореографии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Зеркало травмобезопасное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Станок хореографический двухрядный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Кронштейн для </w:t>
            </w:r>
            <w:proofErr w:type="spellStart"/>
            <w:r w:rsidRPr="005D48D0">
              <w:t>фитболов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баннеров для оформления зала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Телевизор с DVD на кронштейне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Музыкальный центр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групповых занятий (с подвижным стеллажом)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силовой гимнастики (с подвижным стеллажом)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Банкетки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для фитнеса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Шкаф-локер</w:t>
            </w:r>
            <w:proofErr w:type="spellEnd"/>
            <w:r w:rsidRPr="005D48D0">
              <w:t xml:space="preserve"> для инвентаря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Коврик гимнастический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Беговая дорожка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Дополнительное вариативное оборудование по видам спорта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Бадминтон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Волан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Ракетка для бадминтона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Сетка для бадминтона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Струны для бадминтона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Баскетбол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Кольцо баскетбольное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Сетка баскетбольная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Стойки баскетбольная игровая передвижная (детская), мобильная, стационарная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Ферма для щита баскетбольного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trHeight w:val="64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Щит баскетбольный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Мячи баскетбольные (размер 3, 5, 6, 7)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Волейбол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Антенны с карманом для сетки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Вышка судейская универсальная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волейбольный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Сетка волейбольная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Стойка волейбольная универсальная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Тренажер для волейбола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Дартс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Дротик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Мишень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Легкая атлетика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Брусок для отталкивания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Диск легкоатлетический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Дорожка для разбега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Зона приземления для прыжков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Линейка для прыжков в длину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Метательный снаряд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Стартовая колодка легкоатлетическая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Экран защитный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Эстафетная палочка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Лыжные гонки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Ботинки для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Инвентарь для мелкого ремонта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Инвентарь для обработки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Крепления для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Лыжи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Лыжные палки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Смазки для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Станок для обработки и подготовки лыж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Настольный теннис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для настольного тенниса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Ракетка для настольного тенниса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Пулевая стрельба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информационная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Инвентарь для стрельбы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Металлический сейф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Очки защитные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Пневматическая винтовка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Пневматический пистолет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Пулеулавливатель</w:t>
            </w:r>
            <w:proofErr w:type="spellEnd"/>
            <w:r w:rsidRPr="005D48D0">
              <w:t xml:space="preserve"> с мишенью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Скалолазание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Каска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Релаксационная стенка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Оборудование для скалодрома с зацепками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Специальное снаряжение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Страховочное снаряжение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Траверсы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Спортивная гимнастика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Бревно гимнастическое напольное постоянной высоты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Бревно гимнастическое тренировочное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Козел гимнастический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Конь гимнастический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Скамейка гимнастическая универсальная (бревно напольное)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Спортивное ориентирование и спортивный туризм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Веревка туристическая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Емкость для воды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Коврик бивачный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Компас спортивный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туристический бивуачный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Контрольный пункт с системой отметки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Костровой набор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канатов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шанцевого инструмента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Разметочная полимерная лента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Рюкзак туристический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переносной раскладной с комплектом стульев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Тент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Фонарь кемпинговый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Футбол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Мяч футбольный (размер 2, 3, 4, 5)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Шахматы и шашки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игры в шахматы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игры в шашки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Шахматные часы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5. Комплекс оснащения кабинета психолога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Дополнительное вариативное оборудование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система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письменный для специалиста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специалиста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Ящик для картотеки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Шкафы с открытыми и закрытыми витринами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детский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детский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детское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Автоматизированное рабочее место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5.12.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специалиста,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специалиста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видеозаписи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аудиозаписи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Оборудование и материалы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аудио-, видео записей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игрушек и настольных игр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материалов для детского творчества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диагностических материалов и материалов для развития психомоторики, сенсорики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"Сенсорный уголок:</w:t>
            </w:r>
          </w:p>
          <w:p w:rsidR="005D48D0" w:rsidRPr="005D48D0" w:rsidRDefault="005D48D0" w:rsidP="005D48D0">
            <w:r w:rsidRPr="005D48D0">
              <w:t>- мат напольный</w:t>
            </w:r>
          </w:p>
          <w:p w:rsidR="005D48D0" w:rsidRPr="005D48D0" w:rsidRDefault="005D48D0" w:rsidP="005D48D0">
            <w:r w:rsidRPr="005D48D0">
              <w:t>- мат настенный</w:t>
            </w:r>
          </w:p>
          <w:p w:rsidR="005D48D0" w:rsidRPr="005D48D0" w:rsidRDefault="005D48D0" w:rsidP="005D48D0">
            <w:r w:rsidRPr="005D48D0">
              <w:t>- сенсорная тропа</w:t>
            </w:r>
          </w:p>
          <w:p w:rsidR="005D48D0" w:rsidRPr="005D48D0" w:rsidRDefault="005D48D0" w:rsidP="005D48D0">
            <w:r w:rsidRPr="005D48D0">
              <w:t>- зеркало кривое</w:t>
            </w:r>
          </w:p>
          <w:p w:rsidR="005D48D0" w:rsidRPr="005D48D0" w:rsidRDefault="005D48D0" w:rsidP="005D48D0">
            <w:r w:rsidRPr="005D48D0">
              <w:t xml:space="preserve">- </w:t>
            </w:r>
            <w:proofErr w:type="spellStart"/>
            <w:r w:rsidRPr="005D48D0">
              <w:t>звукоактивированный</w:t>
            </w:r>
            <w:proofErr w:type="spellEnd"/>
            <w:r w:rsidRPr="005D48D0">
              <w:t xml:space="preserve"> проектор </w:t>
            </w:r>
            <w:proofErr w:type="spellStart"/>
            <w:r w:rsidRPr="005D48D0">
              <w:t>светоэффектов</w:t>
            </w:r>
            <w:proofErr w:type="spellEnd"/>
            <w:r w:rsidRPr="005D48D0">
              <w:t xml:space="preserve"> «Русская пирамида»</w:t>
            </w:r>
          </w:p>
          <w:p w:rsidR="005D48D0" w:rsidRPr="005D48D0" w:rsidRDefault="005D48D0" w:rsidP="005D48D0">
            <w:r w:rsidRPr="005D48D0">
              <w:t>- прибор динамической заливки света «Плазма – 250»</w:t>
            </w:r>
          </w:p>
          <w:p w:rsidR="005D48D0" w:rsidRPr="005D48D0" w:rsidRDefault="005D48D0" w:rsidP="005D48D0">
            <w:r w:rsidRPr="005D48D0">
              <w:t>- Источник света к зеркальному шару</w:t>
            </w:r>
          </w:p>
          <w:p w:rsidR="005D48D0" w:rsidRPr="005D48D0" w:rsidRDefault="005D48D0" w:rsidP="005D48D0">
            <w:r w:rsidRPr="005D48D0">
              <w:t>- Зеркальный шар</w:t>
            </w:r>
          </w:p>
          <w:p w:rsidR="005D48D0" w:rsidRPr="005D48D0" w:rsidRDefault="005D48D0" w:rsidP="005D48D0">
            <w:r w:rsidRPr="005D48D0">
              <w:t>- Звездная сеть с контроллером</w:t>
            </w:r>
          </w:p>
          <w:p w:rsidR="005D48D0" w:rsidRPr="005D48D0" w:rsidRDefault="005D48D0" w:rsidP="005D48D0">
            <w:r w:rsidRPr="005D48D0">
              <w:t>- Панно «Звездное небо»</w:t>
            </w:r>
          </w:p>
          <w:p w:rsidR="005D48D0" w:rsidRPr="005D48D0" w:rsidRDefault="005D48D0" w:rsidP="005D48D0">
            <w:r w:rsidRPr="005D48D0">
              <w:t>- Панно «Водопад»</w:t>
            </w:r>
          </w:p>
          <w:p w:rsidR="005D48D0" w:rsidRPr="005D48D0" w:rsidRDefault="005D48D0" w:rsidP="005D48D0">
            <w:r w:rsidRPr="005D48D0">
              <w:t>- Панно «Бесконечность»</w:t>
            </w:r>
          </w:p>
          <w:p w:rsidR="005D48D0" w:rsidRPr="005D48D0" w:rsidRDefault="005D48D0" w:rsidP="005D48D0">
            <w:r w:rsidRPr="005D48D0">
              <w:t>- Тренажер функциональной активности мозга ТММ «Мираж»</w:t>
            </w:r>
          </w:p>
          <w:p w:rsidR="005D48D0" w:rsidRPr="005D48D0" w:rsidRDefault="005D48D0" w:rsidP="005D48D0">
            <w:r w:rsidRPr="005D48D0">
              <w:t>- Светильник «Пламя»</w:t>
            </w:r>
          </w:p>
          <w:p w:rsidR="005D48D0" w:rsidRPr="005D48D0" w:rsidRDefault="005D48D0" w:rsidP="005D48D0">
            <w:r w:rsidRPr="005D48D0">
              <w:t>- Светильник «Вулкан»</w:t>
            </w:r>
          </w:p>
          <w:p w:rsidR="005D48D0" w:rsidRPr="005D48D0" w:rsidRDefault="005D48D0" w:rsidP="005D48D0">
            <w:r w:rsidRPr="005D48D0">
              <w:t>- Светильник «Молния»</w:t>
            </w:r>
          </w:p>
          <w:p w:rsidR="005D48D0" w:rsidRPr="005D48D0" w:rsidRDefault="005D48D0" w:rsidP="005D48D0">
            <w:r w:rsidRPr="005D48D0">
              <w:t xml:space="preserve">- </w:t>
            </w:r>
            <w:proofErr w:type="spellStart"/>
            <w:r w:rsidRPr="005D48D0">
              <w:t>Фиброоптическое</w:t>
            </w:r>
            <w:proofErr w:type="spellEnd"/>
            <w:r w:rsidRPr="005D48D0">
              <w:t xml:space="preserve"> волокна «Звездный дождь»</w:t>
            </w:r>
          </w:p>
          <w:p w:rsidR="005D48D0" w:rsidRPr="005D48D0" w:rsidRDefault="005D48D0" w:rsidP="005D48D0">
            <w:r w:rsidRPr="005D48D0">
              <w:t xml:space="preserve">- </w:t>
            </w:r>
            <w:proofErr w:type="spellStart"/>
            <w:r w:rsidRPr="005D48D0">
              <w:t>Фиброоптическое</w:t>
            </w:r>
            <w:proofErr w:type="spellEnd"/>
            <w:r w:rsidRPr="005D48D0">
              <w:t xml:space="preserve"> волокна «Волшебная нить»</w:t>
            </w:r>
          </w:p>
          <w:p w:rsidR="005D48D0" w:rsidRPr="005D48D0" w:rsidRDefault="005D48D0" w:rsidP="005D48D0">
            <w:r w:rsidRPr="005D48D0">
              <w:t>- Фонтан настольный</w:t>
            </w:r>
          </w:p>
          <w:p w:rsidR="005D48D0" w:rsidRPr="005D48D0" w:rsidRDefault="005D48D0" w:rsidP="005D48D0">
            <w:r w:rsidRPr="005D48D0">
              <w:t>- Воздушно-пузырьковая трубка</w:t>
            </w:r>
          </w:p>
          <w:p w:rsidR="005D48D0" w:rsidRPr="005D48D0" w:rsidRDefault="005D48D0" w:rsidP="005D48D0">
            <w:r w:rsidRPr="005D48D0">
              <w:t>- Комплект акриловых зеркал для воздушно-пузырьковой трубки</w:t>
            </w:r>
          </w:p>
          <w:p w:rsidR="005D48D0" w:rsidRPr="005D48D0" w:rsidRDefault="005D48D0" w:rsidP="005D48D0">
            <w:r w:rsidRPr="005D48D0">
              <w:t>- Мягкий сухой бассейн</w:t>
            </w:r>
          </w:p>
          <w:p w:rsidR="005D48D0" w:rsidRPr="005D48D0" w:rsidRDefault="005D48D0" w:rsidP="005D48D0">
            <w:r w:rsidRPr="005D48D0">
              <w:lastRenderedPageBreak/>
              <w:t>- Цветные шарики для бассейна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2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Подраздел 6. Медицинский кабинет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Измеритель артериального давления и частоты пульса автоматический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Мешок дыхательный  реанимационный, объем 2л в школе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Плантограф</w:t>
            </w:r>
            <w:proofErr w:type="spellEnd"/>
            <w:r w:rsidRPr="005D48D0">
              <w:t xml:space="preserve"> (взрослый)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Спирометр ССП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Холодильник фармацевтический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Шкаф для </w:t>
            </w:r>
            <w:proofErr w:type="spellStart"/>
            <w:r w:rsidRPr="005D48D0">
              <w:t>мед</w:t>
            </w:r>
            <w:proofErr w:type="gramStart"/>
            <w:r w:rsidRPr="005D48D0">
              <w:t>.к</w:t>
            </w:r>
            <w:proofErr w:type="gramEnd"/>
            <w:r w:rsidRPr="005D48D0">
              <w:t>абинета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6.7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proofErr w:type="spellStart"/>
            <w:r w:rsidRPr="005D48D0">
              <w:rPr>
                <w:lang w:eastAsia="en-US"/>
              </w:rPr>
              <w:t>Стетофонендоскоп</w:t>
            </w:r>
            <w:proofErr w:type="spellEnd"/>
            <w:r w:rsidRPr="005D48D0">
              <w:rPr>
                <w:lang w:eastAsia="en-US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Пипетка офтальмологическая стеклянная травмобезопасная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Грелка резиновая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Салфетка спиртовая антисептическая из нетканого материала, одноразовая 60X100 мм.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Корнцанг изогнутый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Корнцанг прямой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Шапочка медицинская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Маска медицинская из нетканого материала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Коробка стерилизационная круглая с фильтрами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Деструктор игл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Динамометр кистевой ДК-25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6.18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Динамометр кистевой ДК-50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6.19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Динамометр кистевой ДК-100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6.20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Манжета для измерителей артериального давления, тип D для детей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Манжета для измерителей артериального давления, тип P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Пузырь резиновый для льда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Жгут кровоостанавливающий резиновый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Носилки мягкие НМ-03 с тремя фиксирующими ремнями и двумя ремнями для перевозки пострадавшего сидя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Пинцет анатомический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6.26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Лоток металлический медицинский почкообразный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Зонд АРЕХМЕD СH 12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6.28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Зонд АРЕХМЕD СH 18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Зонд АРЕХМЕD СH 22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Зонд АРЕХМЕD СH 24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Перчатки диагностические </w:t>
            </w:r>
            <w:proofErr w:type="spellStart"/>
            <w:r w:rsidRPr="005D48D0">
              <w:rPr>
                <w:lang w:eastAsia="en-US"/>
              </w:rPr>
              <w:t>Nitrylex</w:t>
            </w:r>
            <w:proofErr w:type="spellEnd"/>
            <w:r w:rsidRPr="005D48D0">
              <w:rPr>
                <w:lang w:eastAsia="en-US"/>
              </w:rPr>
              <w:t xml:space="preserve"> PF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Настенный локтевой дозатор «</w:t>
            </w:r>
            <w:proofErr w:type="spellStart"/>
            <w:r w:rsidRPr="005D48D0">
              <w:rPr>
                <w:lang w:eastAsia="en-US"/>
              </w:rPr>
              <w:t>iSept</w:t>
            </w:r>
            <w:proofErr w:type="spellEnd"/>
            <w:r w:rsidRPr="005D48D0">
              <w:rPr>
                <w:lang w:eastAsia="en-US"/>
              </w:rPr>
              <w:t xml:space="preserve">» для флаконов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6.33.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Очки защитные УФО ЗН -18 взрослые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Температурный индикатор «</w:t>
            </w:r>
            <w:proofErr w:type="spellStart"/>
            <w:r w:rsidRPr="005D48D0">
              <w:rPr>
                <w:lang w:eastAsia="en-US"/>
              </w:rPr>
              <w:t>BoмМарк</w:t>
            </w:r>
            <w:proofErr w:type="spellEnd"/>
            <w:r w:rsidRPr="005D48D0">
              <w:rPr>
                <w:lang w:eastAsia="en-US"/>
              </w:rPr>
              <w:t xml:space="preserve">»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6.35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Термометр стеклянный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8. Образовательный модуль конструирования и проектирования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 основам проектирования и моделирования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- конструктор "Городская жизнь"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конструирования "Матрешка Z"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19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Перворобот</w:t>
            </w:r>
            <w:proofErr w:type="spellEnd"/>
            <w:r w:rsidRPr="005D48D0">
              <w:t xml:space="preserve"> LEGO </w:t>
            </w:r>
            <w:proofErr w:type="spellStart"/>
            <w:r w:rsidRPr="005D48D0">
              <w:t>Education</w:t>
            </w:r>
            <w:proofErr w:type="spellEnd"/>
            <w:r w:rsidRPr="005D48D0">
              <w:t xml:space="preserve"> </w:t>
            </w:r>
            <w:proofErr w:type="spellStart"/>
            <w:r w:rsidRPr="005D48D0">
              <w:t>WeDo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Базовый робототехнический набор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proofErr w:type="spellStart"/>
            <w:r w:rsidRPr="005D48D0">
              <w:t>Базовыйнабор</w:t>
            </w:r>
            <w:proofErr w:type="spellEnd"/>
            <w:r w:rsidRPr="005D48D0">
              <w:rPr>
                <w:lang w:val="en-US"/>
              </w:rPr>
              <w:t xml:space="preserve"> Lego Education </w:t>
            </w:r>
            <w:proofErr w:type="spellStart"/>
            <w:r w:rsidRPr="005D48D0">
              <w:rPr>
                <w:lang w:val="en-US"/>
              </w:rPr>
              <w:t>WeDo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proofErr w:type="spellStart"/>
            <w:r w:rsidRPr="005D48D0">
              <w:t>Базовыйнабор</w:t>
            </w:r>
            <w:proofErr w:type="spellEnd"/>
            <w:r w:rsidRPr="005D48D0">
              <w:rPr>
                <w:lang w:val="en-US"/>
              </w:rPr>
              <w:t xml:space="preserve"> Lego MINDSTORMS Education EV3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r w:rsidRPr="005D48D0">
              <w:t>Датчик</w:t>
            </w:r>
            <w:r w:rsidRPr="005D48D0">
              <w:rPr>
                <w:lang w:val="en-US"/>
              </w:rPr>
              <w:t xml:space="preserve"> </w:t>
            </w:r>
            <w:proofErr w:type="spellStart"/>
            <w:r w:rsidRPr="005D48D0">
              <w:rPr>
                <w:lang w:val="en-US"/>
              </w:rPr>
              <w:t>HiTechnic</w:t>
            </w:r>
            <w:proofErr w:type="spellEnd"/>
            <w:r w:rsidRPr="005D48D0">
              <w:rPr>
                <w:lang w:val="en-US"/>
              </w:rPr>
              <w:t xml:space="preserve"> NXT Color Sensor Version 2 for Lego MINDSTORMS NXT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Датчик мультиплексор к микрокомпьютеру NXT NSX2020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Датчик цвета V2 к микрокомпьютеру NXT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Дополнительный набор "Космические проекты" EV3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заданий "Инженерные проекты" LEGO MINDSORMS Education EV3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заданий "Космические проекты" EV3. Электронное издание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Комплект учебных проектов </w:t>
            </w:r>
            <w:proofErr w:type="spellStart"/>
            <w:r w:rsidRPr="005D48D0">
              <w:t>WeDo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Мультинаправленное</w:t>
            </w:r>
            <w:proofErr w:type="spellEnd"/>
            <w:r w:rsidRPr="005D48D0">
              <w:t xml:space="preserve"> колесо ROTACASTER (2 шт. в упаковке)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Ресурсный набор к базовому робототехническому набору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proofErr w:type="spellStart"/>
            <w:r w:rsidRPr="005D48D0">
              <w:t>Ресурсныйнабор</w:t>
            </w:r>
            <w:proofErr w:type="spellEnd"/>
            <w:r w:rsidRPr="005D48D0">
              <w:rPr>
                <w:lang w:val="en-US"/>
              </w:rPr>
              <w:t xml:space="preserve"> Lego Education WEDO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proofErr w:type="spellStart"/>
            <w:r w:rsidRPr="005D48D0">
              <w:t>Ресурсныйнабор</w:t>
            </w:r>
            <w:proofErr w:type="spellEnd"/>
            <w:r w:rsidRPr="005D48D0">
              <w:rPr>
                <w:lang w:val="en-US"/>
              </w:rPr>
              <w:t xml:space="preserve"> Lego MINDSTORMS Education EV3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val="en-US"/>
              </w:rPr>
            </w:pPr>
            <w:proofErr w:type="spellStart"/>
            <w:r w:rsidRPr="005D48D0">
              <w:rPr>
                <w:lang w:val="en-US"/>
              </w:rPr>
              <w:t>Набор</w:t>
            </w:r>
            <w:proofErr w:type="spellEnd"/>
            <w:r w:rsidRPr="005D48D0">
              <w:rPr>
                <w:lang w:val="en-US"/>
              </w:rPr>
              <w:t xml:space="preserve"> </w:t>
            </w:r>
            <w:proofErr w:type="spellStart"/>
            <w:r w:rsidRPr="005D48D0">
              <w:rPr>
                <w:lang w:val="en-US"/>
              </w:rPr>
              <w:t>средний</w:t>
            </w:r>
            <w:proofErr w:type="spellEnd"/>
            <w:r w:rsidRPr="005D48D0">
              <w:rPr>
                <w:lang w:val="en-US"/>
              </w:rPr>
              <w:t xml:space="preserve"> </w:t>
            </w:r>
            <w:proofErr w:type="spellStart"/>
            <w:r w:rsidRPr="005D48D0">
              <w:rPr>
                <w:lang w:val="en-US"/>
              </w:rPr>
              <w:t>ресурсный</w:t>
            </w:r>
            <w:proofErr w:type="spellEnd"/>
            <w:r w:rsidRPr="005D48D0">
              <w:rPr>
                <w:lang w:val="en-US"/>
              </w:rPr>
              <w:t xml:space="preserve"> NXT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11. Кабинет русского языка и литературы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для таблиц под доску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11.11.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видеофильмы, интерактивные плакаты, лицензионное программное обеспечение) для кабинета русского языка и литературы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Видеофильмы учебные по литературе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учебные таблицы по русскому языку и литературе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материалы по литературе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Портреты писателей, литературоведов и лингвистов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Словари языковые фундаментальные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Словари, справочники, энциклопедии языковые и литературоведческие для учителей и учеников 9 - 11 классов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Словари школьные раздаточные для 5 - 11 классов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репродукций картин для уроков развития речи и литературы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12. Кабинет иностранного языка</w:t>
            </w:r>
          </w:p>
          <w:p w:rsidR="005D48D0" w:rsidRPr="005D48D0" w:rsidRDefault="005D48D0" w:rsidP="005D48D0">
            <w:pPr>
              <w:rPr>
                <w:highlight w:val="yellow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90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12.10.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видеофильмы, интерактивные плакаты, лицензионное программное обеспечение) для кабинета иностранного языка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Видеофильмы учебные по иностранному языку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демонстрационные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Карты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Портреты иностранных писателей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раздаточные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словарей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13. Мобильный лингафонный класс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Тележка-хранилище с системой подзарядки и вмонтированным маршрутизатором для организации беспроводной локальной сети в классе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Программное обеспечение 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Наушники с микрофоном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ученика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24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14. Кабинет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14.6.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3  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для таблиц под доску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14.11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2 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0 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Портреты исторических деятелей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Карты демонстрационные по курсу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и картины демонстрационные по курсу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Справочники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раздаточные по курсу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Атлас по истории с Комплектом контурных карт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Конституция Российской Федерации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Кодексы Российской Федерации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видеофильмы, интерактивные плакаты, лицензионное программное обеспечение) для кабинета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Государственные символы Российской Федерации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 по курсу истории и обществознания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15. Кабинет географии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15.5.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для таблиц под доску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инструментов и приборов топографических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Школьная метеостанция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Барометр-анероид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Курвиметр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Гигрометр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цифрового оборудования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Лабораторное оборудование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Компас ученический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Рулетка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проведения исследований окружающей среды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Натуральные объекты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Коллекция минералов и горных пород, полезных ископаемых, почв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Модели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Глобус Земли физический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Глобус Земли политический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Глобус Земли физический лабораторный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9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Теллурий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строения земных складок и эволюции рельефа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15.36.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движения океанических плит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вулкана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внутреннего строения Земли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Модель-аппликация природных зон Земли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Портреты для кабинета географии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Карты настенные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учебные демонстрационные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Таблицы раздаточные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наглядные средства для кабинета географии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15.45.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 по курсу география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16. Кабинет изобразительного искусства</w:t>
            </w:r>
          </w:p>
          <w:p w:rsidR="005D48D0" w:rsidRPr="005D48D0" w:rsidRDefault="005D48D0" w:rsidP="005D48D0">
            <w:pPr>
              <w:rPr>
                <w:highlight w:val="yellow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 и углу наклона столешницы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Демонстрационный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16.20.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Кульман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Шаблон архитектурный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Готовальня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Линейка чертежная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Мольберт двухсторонний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Модели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гипсовых моделей геометрических тел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гипсовых моделей для натюрморта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гипсовых моделей головы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гипсовых моделей растений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муляжей фруктов и овощей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Муляжи съедобных и ядовитых грибов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наглядные средства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видеофильмов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специализированных настенных стендов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 по черчению, изобразительному искусству и Мировой художественной культуре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17. Кабинет музыки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lastRenderedPageBreak/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400/800Вт.EVM CS2152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оборудование, приборы, инструменты (музыкальные инструменты)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Музыкальный центр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шумовых инструментов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народных инструментов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Пианино акустическое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Синтезатор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Аккордеон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баянов ученических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Детский барабан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Тамбурин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Ксилофон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Ударная установка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Треугольник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колокольчиков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Скрипка 4/4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Скрипка 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Флейта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Труба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Кларнет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Балалайка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Гусли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Домра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для кабинета музыки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видеофильмов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Портреты отечественных и зарубежных композиторов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 по музыке для начальной школы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18. Кабинет физики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Система электроснабжения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и демонстрации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9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Огнетушитель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ученика)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Тележка-хранилище с системой подзарядки и вмонтированным маршрутизатором для организации беспроводной локальной сети в классе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ученика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лабораторный комплекс для учебной практической и проектной деятельности по физике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Амперметр демонстрационный цифровой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trHeight w:val="308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Вольтметр демонстрационный цифровой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Источник питания демонстрационный 1,2-24 В, 2А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Барометр-анероид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Блок питания регулируемый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Веб-камера на подвижном штативе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Видеокамера для работы с оптическими приборами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Генератор звуковой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Гигрометр (психрометр)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Груз наборный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Динамометр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посуды демонстрационной с принадлежностями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Комплект </w:t>
            </w:r>
            <w:proofErr w:type="spellStart"/>
            <w:r w:rsidRPr="005D48D0">
              <w:t>приб</w:t>
            </w:r>
            <w:proofErr w:type="spellEnd"/>
            <w:r w:rsidRPr="005D48D0">
              <w:t xml:space="preserve">. и </w:t>
            </w:r>
            <w:proofErr w:type="spellStart"/>
            <w:r w:rsidRPr="005D48D0">
              <w:t>принадл</w:t>
            </w:r>
            <w:proofErr w:type="spellEnd"/>
            <w:r w:rsidRPr="005D48D0">
              <w:t>. для изучения принципов радиоприема  и радиопередачи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Манометр жидкостной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Метр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Микроскоп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Насос вакуумный </w:t>
            </w:r>
            <w:proofErr w:type="spellStart"/>
            <w:r w:rsidRPr="005D48D0">
              <w:t>Комовского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Столик подъемный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Штатив демонстрационный физический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Электроплитка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Приборы демонстрационные. Механика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механическим явлениям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динамике вращательного движения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механическим колебаниям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Набор демонстрационный волновых явлений (машина волновая </w:t>
            </w:r>
            <w:proofErr w:type="spellStart"/>
            <w:r w:rsidRPr="005D48D0">
              <w:t>МВл</w:t>
            </w:r>
            <w:proofErr w:type="spellEnd"/>
            <w:r w:rsidRPr="005D48D0">
              <w:t>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Ведерко Архимеда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Маятник Максвелла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тел равного объема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тел равной массы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демонстрации атмосферного давления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gramStart"/>
            <w:r w:rsidRPr="005D48D0">
              <w:t>Призма</w:t>
            </w:r>
            <w:proofErr w:type="gramEnd"/>
            <w:r w:rsidRPr="005D48D0">
              <w:t xml:space="preserve"> наклоняющаяся с отвесом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Рычаг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Сосуды сообщающиеся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Стакан отливной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Трубка Ньютона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Шар Паскаля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Приборы демонстрационные. Молекулярная физика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60.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молекулярной физике и тепловым явлениям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газовым законам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капилляров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Трубка для демонстрации конвекции в жидкости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Цилиндры свинцовые со стругом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Шар с кольцом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Приборы демонстрационные. Электродинамика и звуковые волны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Высоковольтный источник (30кВ </w:t>
            </w:r>
            <w:proofErr w:type="spellStart"/>
            <w:r w:rsidRPr="005D48D0">
              <w:t>L-mikro</w:t>
            </w:r>
            <w:proofErr w:type="spellEnd"/>
            <w:r w:rsidRPr="005D48D0">
              <w:t>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Генератор </w:t>
            </w:r>
            <w:proofErr w:type="spellStart"/>
            <w:r w:rsidRPr="005D48D0">
              <w:t>Ван-де-Граафа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Генератор (источник) высокого напряжения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Дозиметр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Камертоны на резонансных ящиках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приборов для изучения принципов радиоприема и радиопередачи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проводов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trHeight w:val="301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Магнит дугообразный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Магнит полосовой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Машина </w:t>
            </w:r>
            <w:proofErr w:type="spellStart"/>
            <w:r w:rsidRPr="005D48D0">
              <w:t>электрофорная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Маятник электростатический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 изучению магнитного поля Земли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магнитному полю кольцевых токов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полупроводникам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постоянному току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электрическому току в вакууме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электродинамике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демонстрации магнитных полей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демонстрации электрических полей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Трансформатор учебный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Осциллограф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Палочка стеклянная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Палочка эбонитовая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Ленца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Стрелки магнитные на штативах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Султан электростатический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Штативы изолирующие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Электромагнит разборный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95.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Электрометр (пара)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Приборы демонстрационные. Оптика и квантовая физика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геометрической оптике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волновой оптике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Спектроскоп двухтрубный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спектральных трубок с источником питания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Установка для изучения фотоэффекта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демонстрационный по постоянной Планка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по физике для ученика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лабораторного практикума по оптике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лабораторного практикума по механике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лабораторного практикума по молекулярной физике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лабораторных работ по электродинамике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лабораторного практикума по электричеству (с генератором)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"Вращение"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Амперметр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Вольтметр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112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Весы технические с разновесами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Собирающая линза с фокусным расстоянием, 60 мм.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калориметрических тел (цилиндры медный, стальной, латунный)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Резисторы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 xml:space="preserve">Электронные средства обучения (CD, DVD, </w:t>
            </w:r>
            <w:proofErr w:type="spellStart"/>
            <w:r w:rsidRPr="005D48D0">
              <w:rPr>
                <w:lang w:eastAsia="en-US"/>
              </w:rPr>
              <w:t>Blu-ray</w:t>
            </w:r>
            <w:proofErr w:type="spellEnd"/>
            <w:r w:rsidRPr="005D48D0">
              <w:rPr>
                <w:lang w:eastAsia="en-US"/>
              </w:rPr>
              <w:t>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учебные пособия для кабинета физики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портретов для оформления кабинета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наглядных пособий для постоянного использования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Астрономия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солнечной системы "Теллурий"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Карта звёздного неба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Телескоп со штативом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Глобус Марса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Глобус Луны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Глобус Звездного неба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Школьный астрономический календарь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DVD "Астрономия"-часть1,2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DVD "Астрономия. Звезда по имени Солнце"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DVD "Астрономия. Наша Вселенная"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Оборудование лаборантской кабинета физики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лабораторный моечный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Сушильная панель для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Лаборантский стол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лабораторный поворотный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19. Кабинет химии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 для кабинета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демонстрационный с раковиной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демонстрационный с надстройкой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Огнетушитель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 и приборы для кабинета и лаборатории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Весы электронные с USB-переходником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Столик подъемный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Центрифуга демонстрационная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Штатив химический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Аппарат для проведения химических реакций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Аппарат Киппа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Эвдиометр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Генератор (источник) высокого напряжения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Горелка универсальная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электролиза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опытов по химии с электрическим током (лабораторный)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окисления спирта над медным катализатором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Прибор для получения </w:t>
            </w:r>
            <w:proofErr w:type="spellStart"/>
            <w:r w:rsidRPr="005D48D0">
              <w:t>галоидоалканов</w:t>
            </w:r>
            <w:proofErr w:type="spellEnd"/>
            <w:r w:rsidRPr="005D48D0">
              <w:t xml:space="preserve">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получения растворимых веществ в твердом виде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Колориметр трехцветный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Установка для фильтрования под вакуумом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определения состава воздуха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иллюстрации закона сохранения массы веществ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Установка для перегонки веществ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получения растворимых твердых веществ ПРВ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Барометр-анероид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Лабораторно-технологическое оборудование для кабинета и лаборатории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по химии для учителя (</w:t>
            </w:r>
            <w:proofErr w:type="spellStart"/>
            <w:r w:rsidRPr="005D48D0">
              <w:t>микролаборатория</w:t>
            </w:r>
            <w:proofErr w:type="spellEnd"/>
            <w:r w:rsidRPr="005D48D0">
              <w:t xml:space="preserve"> для химического </w:t>
            </w:r>
            <w:proofErr w:type="spellStart"/>
            <w:r w:rsidRPr="005D48D0">
              <w:t>экперимента</w:t>
            </w:r>
            <w:proofErr w:type="spellEnd"/>
            <w:r w:rsidRPr="005D48D0">
              <w:t xml:space="preserve"> (с ППГ, набором керамики и фарфора)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46.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по химии для ученика (</w:t>
            </w:r>
            <w:proofErr w:type="spellStart"/>
            <w:r w:rsidRPr="005D48D0">
              <w:t>микролаборатория</w:t>
            </w:r>
            <w:proofErr w:type="spellEnd"/>
            <w:r w:rsidRPr="005D48D0">
              <w:t xml:space="preserve"> для химического </w:t>
            </w:r>
            <w:proofErr w:type="spellStart"/>
            <w:r w:rsidRPr="005D48D0">
              <w:t>экперимента</w:t>
            </w:r>
            <w:proofErr w:type="spellEnd"/>
            <w:r w:rsidRPr="005D48D0">
              <w:t xml:space="preserve"> (с ППГ, набором керамики и фарфора)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Мини-экспресс лаборатория учебная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Прибор для получения </w:t>
            </w:r>
            <w:proofErr w:type="spellStart"/>
            <w:r w:rsidRPr="005D48D0">
              <w:t>галоидоалканов</w:t>
            </w:r>
            <w:proofErr w:type="spellEnd"/>
            <w:r w:rsidRPr="005D48D0">
              <w:t xml:space="preserve"> и сложных эфиров лабораторный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Колбонагреватель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Электроплитка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Баня комбинированная лабораторная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Весы для сыпучих материалов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получения газов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Прибор для получения </w:t>
            </w:r>
            <w:proofErr w:type="spellStart"/>
            <w:r w:rsidRPr="005D48D0">
              <w:t>галоидоалканов</w:t>
            </w:r>
            <w:proofErr w:type="spellEnd"/>
            <w:r w:rsidRPr="005D48D0">
              <w:t xml:space="preserve"> лабораторный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Спиртовка лабораторная стекло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Спиртовка лабораторная литая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Магнитная мешалка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Микроскоп цифровой с руководством пользователя и пособием для учащихся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trHeight w:val="106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чистки оптики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посуды для реактивов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посуды и принадлежностей для работы с малыми количествами веществ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принадлежностей для монтажа простейших приборов по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посуды и принадлежностей из пропилена (микролаборатория)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Лабораторная химическая посуда для кабинета и лаборатории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колб демонстрационных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Кювета для датчика оптической плотности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пробок резиновых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Переход стеклянный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Пробирка </w:t>
            </w:r>
            <w:proofErr w:type="spellStart"/>
            <w:r w:rsidRPr="005D48D0">
              <w:t>Вюрца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Пробирка двухколенная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Соединитель стеклянный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Шприц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Зажим винтовой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Зажим Мора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Шланг силиконовый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стеклянной посуды на шлифах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Дозирующее устройство (механическое)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изделий из керамики, фарфора и фаянса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ложек фарфоровых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80.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мерных колб малого объема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мерных колб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мерных цилиндров пластиковых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мерных цилиндров стеклянных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воронок стеклянных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пипеток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стаканов пластиковых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стаканов химических мерных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стаканчиков для взвешивания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ступок с пестиками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шпателей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пинцетов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чашек Петри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Трубка стеклянная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Эксикатор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Чаша кристаллизационная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Щипцы тигельные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Бюретка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Пробирка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Банка под реактивы полиэтиленовая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Банка под реактивы стеклянная из темного стекла с притертой пробкой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склянок для растворов реактивов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Палочка стеклянная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Штатив для пробирок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Штатив лабораторный по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этикеток для химической посуды лотка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ершей для мытья химической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средств для индивидуальной защиты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термометров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Сушильная панель для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моделей кристаллических решеток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 молекулы белка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112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составления объемных моделей молекул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практических работ для моделирования молекул по неорганической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для практических работ для моделирования молекул по органической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моделирования строения атомов и молекул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моделей заводских химических аппаратов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трафаретов моделей атомов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моделирования электронного строения атомов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коллекций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химических реактивов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для кабинета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 по неорганической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информационно справочной литературы для кабинета химии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Методические рекомендации к цифровой лаборатории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портретов великих химиков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Пособия наглядной экспозиции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Периодическая система химических элементов Д.И. Менделеева (таблица)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Серия таблиц по неорганической химии (сменная экспозиция)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Серия таблиц по органической химии (сменная экспозиция)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транспарантов (прозрачных пленок)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Серия таблиц по химическим производствам (сменная экспозиция)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Оборудование лаборантской кабинета химии</w:t>
            </w:r>
          </w:p>
          <w:p w:rsidR="005D48D0" w:rsidRPr="005D48D0" w:rsidRDefault="005D48D0" w:rsidP="005D48D0">
            <w:pPr>
              <w:rPr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лабораторный моечный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Сушильная панель для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химических реактивов огнеупорный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химических реактивов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посуды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вытяжной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Лаборантский стол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лабораторный поворотный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Электрический аквадистиллятор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146.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сушильный для пробирок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Аптечка универсальная для оказания первой медицинской помощи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Резиновые перчатки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Подраздел 20. Кабинет биологии и экологии</w:t>
            </w:r>
          </w:p>
          <w:p w:rsidR="005D48D0" w:rsidRPr="005D48D0" w:rsidRDefault="005D48D0" w:rsidP="005D48D0">
            <w:pPr>
              <w:rPr>
                <w:highlight w:val="yellow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Стол ученический двухместный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Островной стол двухсторонний с подсветкой, электроснабжением, с полками и ящиками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лабораторный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и демонстрации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объявлений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19.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Технические средства обучения (рабочее место ученика)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Тележка-хранилище с системой подзарядки и вмонтированным маршрутизатором для организации беспроводной локальной сети в классе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ученика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влажных препаратов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гербариев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коллекций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lastRenderedPageBreak/>
              <w:t>27.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Цифровой микроскоп бинокулярный (с камерой)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Видеокамера для работы с оптическими приборами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Микроскоп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46</w:t>
            </w:r>
          </w:p>
        </w:tc>
      </w:tr>
      <w:tr w:rsidR="005D48D0" w:rsidRPr="005D48D0" w:rsidTr="005D48D0">
        <w:trPr>
          <w:trHeight w:val="144"/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демонстрации водных свойств почвы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демонстрации всасывания воды корнями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обнаружения дыхательного газообмена у растений и животных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Прибор для сравнения углекислого газа во вдыхаемом и выдыхаемом воздухе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для учителя по биологии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Зажим пробирочный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Ложка для сжигания веществ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микропрепаратов по анатомии, ботанике, зоологии, общей биологии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Цифровая лаборатория по биологии для ученика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39.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Универсальный регистратор данных (мобильный компьютер ученика)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Микроскоп школьный с подсветкой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Видеокамера для работы с оптическими приборами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микроскопа по биологии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45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Модели, муляжи, аппликации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моделей-аппликаций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анатомических моделей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палеонтологических муляжей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ботанических моделей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47.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зоологических моделей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муляжей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49.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интерактивные плакаты, лицензионное программное обеспечение) для кабинета биологии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Видеофильмы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портретов для оформления кабинета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52.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22. Кабинет математики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для таблиц под доску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чертежного оборудования и приспособлений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13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чертежных инструментов классных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Метр демонстрационный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Механическая рулетка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Лабораторно-технологическое оборудование (лабораторное оборудование, приборы, наборы для эксперимента)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таблиц "Геометрия 7-11 классы" (10 таблиц + CD  диск)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прозрачных геометрических тел с сечениями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деревянных геометрических тел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Модель-аппликация по множествам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Модель-аппликация по числовой прямой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Модели единиц объема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объемного представления дробей в виде кубов и шаров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 основам математики, конструирования и моделирования для класса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Части целого на круге. Простые дроби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для упражнений в действиях с рациональными числами: сложение, вычитание, умножение и деление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моделей для лабораторных работ по стереометрии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 xml:space="preserve">Электронные средства обучения (CD, DVD, видеофильмы, интерактивные плакаты, лицензионное программное </w:t>
            </w:r>
            <w:r w:rsidRPr="005D48D0">
              <w:lastRenderedPageBreak/>
              <w:t>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для кабинета математики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таблиц "Геометрия 7-11 классы" (10 таблиц + CD  диск)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CD-диск  Алгебра 7-9 </w:t>
            </w:r>
            <w:proofErr w:type="spellStart"/>
            <w:r w:rsidRPr="005D48D0">
              <w:t>кл</w:t>
            </w:r>
            <w:proofErr w:type="spellEnd"/>
            <w:r w:rsidRPr="005D48D0">
              <w:t xml:space="preserve">. </w:t>
            </w:r>
            <w:proofErr w:type="spellStart"/>
            <w:r w:rsidRPr="005D48D0">
              <w:t>Дидакт</w:t>
            </w:r>
            <w:proofErr w:type="spellEnd"/>
            <w:r w:rsidRPr="005D48D0">
              <w:t>. и разд. мат.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Видеофильмы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наглядных пособий для постоянного использования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электрон.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  <w:p w:rsidR="005D48D0" w:rsidRPr="005D48D0" w:rsidRDefault="005D48D0" w:rsidP="005D48D0">
            <w:r w:rsidRPr="005D48D0">
              <w:t>электрон.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23. Кабинет информатики</w:t>
            </w:r>
          </w:p>
          <w:p w:rsidR="005D48D0" w:rsidRPr="005D48D0" w:rsidRDefault="005D48D0" w:rsidP="005D48D0">
            <w:pPr>
              <w:rPr>
                <w:highlight w:val="yellow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16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Стул ученический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чертежного оборудования и приспособлений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6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ученика)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19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(ПО, 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Пакет программного обеспечения для обучения языкам программирования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компьютерный класс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Тележка-хранилище с системой подзарядки и вмонтированным маршрутизатором для организации беспроводной локальной сети в классе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Мобильный компьютер ученика,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25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24. Кабинет т</w:t>
            </w:r>
            <w:r w:rsidR="00BA22C2">
              <w:t>руда (т</w:t>
            </w:r>
            <w:r w:rsidRPr="005D48D0">
              <w:t>ехнологии</w:t>
            </w:r>
            <w:r w:rsidR="00BA22C2">
              <w:t>)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Часть 1. Домоводство (кройка и шитье)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настенная трехэлементная для письма мелом и маркером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для швейного оборудования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Табурет рабочий (винтовой механизм регулировки высоты сиденья)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для черчения, выкроек и раскроя (только обычные)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и демонстрации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Интерактивный 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Лабораторно-технологическое оборудование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Коллекции по волокнам и тканям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гладильная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Манекен женский с подставкой (размер 42 - 50)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Манекен подростковый размер (размер 36 - 44)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Шпуля пластиковая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Коврик для швейных машин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игл для швейной машины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Машина швейно-вышивальная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Машина швейная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Комплект для вышивания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Ножницы универсальные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Ножницы закройные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ab/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Ножницы Зигзаг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Воск портновский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Оверлок</w:t>
            </w:r>
            <w:proofErr w:type="spellEnd"/>
            <w:r w:rsidRPr="005D48D0">
              <w:t xml:space="preserve"> (</w:t>
            </w:r>
            <w:proofErr w:type="spellStart"/>
            <w:r w:rsidRPr="005D48D0">
              <w:t>Yamata</w:t>
            </w:r>
            <w:proofErr w:type="spellEnd"/>
            <w:r w:rsidRPr="005D48D0">
              <w:t xml:space="preserve"> FY14U4AD)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Утюг с пароувлажнителем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Отпариватель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Ширма примерочная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Зеркало для примерок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Аптечка первой помощи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таблиц демонстрационных по технологии обработки тканей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справочников по швейному мастерству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Электронные учебные пособия по учебному предмету технология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Часть 2. Домоводство (кулинария)</w:t>
            </w:r>
          </w:p>
          <w:p w:rsidR="005D48D0" w:rsidRPr="005D48D0" w:rsidRDefault="005D48D0" w:rsidP="005D48D0"/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Мебель кухонная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обеденный с гигиеническим покрытием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ученический/ табурет обеденный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Лабораторно-технологическое оборудование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Санитарно-пищевая экспресс-лаборатория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Электроплита с духовкой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Вытяжка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Холодильник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Микроволновая печь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Миксер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Мясорубка электрическая (Мясорубка МИМ-300)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Блендер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Чайник электрический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Весы настольные электронные кухонные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столовых приборов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кухонных ножей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разделочных досок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посуды для приготовления пищи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приборов для приготовления пищи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Сервиз чайный на 6 персон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rPr>
                <w:lang w:eastAsia="en-US"/>
              </w:rPr>
              <w:t>Сервиз кофейный на 6 персон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rPr>
                <w:lang w:eastAsia="en-US"/>
              </w:rPr>
              <w:t>Сервиз столовый на 6 персон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Стакан мерный для сыпучих продуктов и жидкостей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Терка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таблиц демонстрационных по кулинарии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пособий и справочников по кулинарии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pPr>
              <w:rPr>
                <w:highlight w:val="yellow"/>
              </w:rPr>
            </w:pPr>
            <w:r w:rsidRPr="005D48D0">
              <w:t>Часть 5. Универсальная мастерская технологии работы с деревом, металлом и выполнения проектных работ школьников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Дополнительное вариативное оборудование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Лабораторно-технологическое оборудование, инструменты и средства безопасности. Модуль материальных технологий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Вертикально фрезерный станок с числовым программным управлением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Станок токарный по металлу с числовым программным управлением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Конструктор модульных станков для работы по металлу (Конструктор модульных станков UNIMAT 1 Classic (6в1). Базовый набор)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Ресурсный набор к конструктору модульных станков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числового программного управления для конструктора модульных станков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Машина заточная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Станок сверлильный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Станок лазерной резки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Фрезерно-гравировальный станок с числовым программным управлением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Электродрель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Шуруповерт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Углошлифовальная</w:t>
            </w:r>
            <w:proofErr w:type="spellEnd"/>
            <w:r w:rsidRPr="005D48D0">
              <w:t xml:space="preserve"> машина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Шлейфмашина</w:t>
            </w:r>
            <w:proofErr w:type="spellEnd"/>
            <w:r w:rsidRPr="005D48D0">
              <w:t xml:space="preserve"> ленточная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Ручная фрезерная машина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Лобзик электрический ручной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Клеевой пистолет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Лазерный дальномер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roofErr w:type="spellStart"/>
            <w:r w:rsidRPr="005D48D0">
              <w:t>Электроудлинитель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Электропаяльник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деревянных инструментов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Линейка металлическая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Метр металлический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Угольник столярный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14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Штангенциркуль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9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ключей торцевых трубчатых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Кувалда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Ножницы по металлу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отверток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Плоскогубцы комбинированные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Плоскогубцы монтажные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зенковок конических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плашек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резцов расточных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резцов токарных отрезных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Сверло центровочное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Фреза дисковая трехсторонняя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Фреза дисковая пазовая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Фреза для обработки Т-образных пазов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Фреза концевая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Фреза отрезная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Циркуль разметочный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Глубиномер микрометрический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угольников поверочных слесарных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брусков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Дрель ручная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Лобзик учебный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пил для лобзиков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Рубанок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Ножовка по дереву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рашпилей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напильников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резцов по дереву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Клещи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Гвоздодер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Молоток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Долото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стамесок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Киянка деревянная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Киянка резиновая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Топор малый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Пила двуручная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шпателей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сверл по дереву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сверл по металлу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Набор шлифовальной бумаги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Паста "ГОИ"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Очки защитные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Щиток защитный лицевой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Фартук защитный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Индивидуальный перевязочный пакет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Аптечка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 xml:space="preserve">Подраздел 25. Кабинет Основы безопасности </w:t>
            </w:r>
            <w:r w:rsidR="00BA22C2">
              <w:t>и защиты Родины</w:t>
            </w:r>
          </w:p>
          <w:p w:rsidR="005D48D0" w:rsidRPr="005D48D0" w:rsidRDefault="005D48D0" w:rsidP="005D48D0">
            <w:pPr>
              <w:rPr>
                <w:highlight w:val="yellow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Специализированная мебель и системы хранения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Доска классная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учителя приставной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Кресло для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Стол ученический двухместный регулируемый по высоте электрифицированный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Стул ученический поворотный с регулируемой высотой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учебных пособий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Шкаф для хранения с выдвигающимися демонстрационными полками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Сейф оружейный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тренажеров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Система хранения таблиц и плакатов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Тумба для таблиц под доску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Плакаты настенные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58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Боковая демонстрационная панель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Информационно-тематический стенд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Технические средства обучения (рабочее место учителя)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Интерактивный </w:t>
            </w:r>
            <w:proofErr w:type="spellStart"/>
            <w:r w:rsidRPr="005D48D0">
              <w:t>физикипрограммно-аппаратный</w:t>
            </w:r>
            <w:proofErr w:type="spellEnd"/>
            <w:r w:rsidRPr="005D48D0">
              <w:t xml:space="preserve"> комплекс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Компьютер учителя, лицензионное программное обеспечение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Планшетный компьютер учителя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Многофункциональное устройство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Документ-камера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Акустическая система для аудитории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Сетевой фильтр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Средство организации беспроводной сети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Демонстрационное оборудование и приборы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Мини-экспресс-лаборатории радиационно-химической разведки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Дозиметр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Защитный костюм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Измеритель электропроводности, кислотности и температуры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Компас-азимут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Противогаз взрослый, фильтрующе-поглощающий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Макет гранаты Ф-1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Макет гранаты РГД-5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Респиратор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Лабораторно-технологическое оборудование для оказания первой помощи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Дыхательная трубка (воздуховод)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Гипотермический пакет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Индивидуальный перевязочный пакет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5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Индивидуальный противохимический пакет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Бинт марлевый медицинский нестерильный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Бинт марлевый медицинский стерильный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3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Косынка медицинская (перевязочная)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Повязка медицинская большая стерильная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Повязка медицинская малая стерильная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Булавка безопасная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Жгут кровоостанавливающий эластичный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шин складных средний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Шина проволочная (лестничная) для ног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Шина проволочная (лестничная) для рук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Лямка медицинская носилочная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Пипетка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Коврик напольный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Термометр электронный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Модели (объемные и плоские), натуральные объекты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масса-габаритных моделей оружия (макет массогабаритный АК-103)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2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Стрелковый тренажер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Макет простейшего укрытия в разрезе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Тренажер для оказания первой помощи на месте происшествия 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pPr>
              <w:rPr>
                <w:lang w:eastAsia="en-US"/>
              </w:rPr>
            </w:pPr>
            <w:r w:rsidRPr="005D48D0">
              <w:rPr>
                <w:lang w:eastAsia="en-US"/>
              </w:rPr>
              <w:t>1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Имитаторы ранений и поражений для тренажера – манекена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учебных видео фильмов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77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Демонстрационные учебно-наглядные пособия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/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Комплект демонстрационных учебных таблиц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474" w:type="dxa"/>
            <w:gridSpan w:val="2"/>
            <w:shd w:val="clear" w:color="auto" w:fill="auto"/>
          </w:tcPr>
          <w:p w:rsidR="005D48D0" w:rsidRPr="005D48D0" w:rsidRDefault="005D48D0" w:rsidP="005D48D0">
            <w:r w:rsidRPr="005D48D0">
              <w:t>Подраздел 27. Комплекс оборудования для обучающихся с ОВЗ и инвалидностью</w:t>
            </w:r>
          </w:p>
          <w:p w:rsidR="005D48D0" w:rsidRPr="005D48D0" w:rsidRDefault="005D48D0" w:rsidP="005D48D0">
            <w:pPr>
              <w:rPr>
                <w:highlight w:val="yellow"/>
              </w:rPr>
            </w:pP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/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27.1.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Беспроводная система вызова помощника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27.2.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 xml:space="preserve">Противоскользящее покрытие - </w:t>
            </w:r>
            <w:proofErr w:type="spellStart"/>
            <w:r w:rsidRPr="005D48D0">
              <w:t>антикаблук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27.3.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Противоскользящая полоса на самоклеящейся основе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27.4.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Самоклеящийся угол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27.5.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Наклейка противоскользящая полоса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27.6.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Единичные опорные поручни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27.8.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Скамейка для инвалидов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27.9.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Зеркало поворотное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27.10.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Мнемосхема санузла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  <w:tr w:rsidR="005D48D0" w:rsidRPr="005D48D0" w:rsidTr="005D48D0">
        <w:trPr>
          <w:jc w:val="right"/>
        </w:trPr>
        <w:tc>
          <w:tcPr>
            <w:tcW w:w="1276" w:type="dxa"/>
            <w:shd w:val="clear" w:color="auto" w:fill="auto"/>
          </w:tcPr>
          <w:p w:rsidR="005D48D0" w:rsidRPr="005D48D0" w:rsidRDefault="005D48D0" w:rsidP="005D48D0">
            <w:r w:rsidRPr="005D48D0">
              <w:t>27.11</w:t>
            </w:r>
          </w:p>
        </w:tc>
        <w:tc>
          <w:tcPr>
            <w:tcW w:w="11198" w:type="dxa"/>
            <w:shd w:val="clear" w:color="auto" w:fill="auto"/>
          </w:tcPr>
          <w:p w:rsidR="005D48D0" w:rsidRPr="005D48D0" w:rsidRDefault="005D48D0" w:rsidP="005D48D0">
            <w:r w:rsidRPr="005D48D0">
              <w:t>Крючок для костылей</w:t>
            </w:r>
          </w:p>
        </w:tc>
        <w:tc>
          <w:tcPr>
            <w:tcW w:w="1495" w:type="dxa"/>
            <w:shd w:val="clear" w:color="auto" w:fill="auto"/>
          </w:tcPr>
          <w:p w:rsidR="005D48D0" w:rsidRPr="005D48D0" w:rsidRDefault="005D48D0" w:rsidP="005D48D0">
            <w:r w:rsidRPr="005D48D0">
              <w:t>0</w:t>
            </w:r>
          </w:p>
        </w:tc>
      </w:tr>
    </w:tbl>
    <w:p w:rsidR="005D48D0" w:rsidRPr="005D48D0" w:rsidRDefault="005D48D0" w:rsidP="005D48D0"/>
    <w:p w:rsidR="004D67CC" w:rsidRDefault="004D67CC"/>
    <w:p w:rsidR="00270124" w:rsidRDefault="00270124" w:rsidP="004D67CC">
      <w:pPr>
        <w:jc w:val="center"/>
      </w:pPr>
    </w:p>
    <w:p w:rsidR="004D67CC" w:rsidRDefault="004D67CC" w:rsidP="004D67CC">
      <w:pPr>
        <w:jc w:val="center"/>
      </w:pPr>
      <w:r>
        <w:t>Директор                                              Е.А. Павлова</w:t>
      </w:r>
    </w:p>
    <w:p w:rsidR="004D67CC" w:rsidRPr="00C0615C" w:rsidRDefault="004D67CC" w:rsidP="00C0615C">
      <w:pPr>
        <w:pStyle w:val="a4"/>
        <w:jc w:val="left"/>
        <w:rPr>
          <w:lang w:val="ru-RU"/>
        </w:rPr>
      </w:pPr>
    </w:p>
    <w:sectPr w:rsidR="004D67CC" w:rsidRPr="00C0615C" w:rsidSect="00270124">
      <w:headerReference w:type="default" r:id="rId8"/>
      <w:pgSz w:w="16838" w:h="11906" w:orient="landscape"/>
      <w:pgMar w:top="426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CD" w:rsidRDefault="00DD2CCD" w:rsidP="00804E53">
      <w:r>
        <w:separator/>
      </w:r>
    </w:p>
  </w:endnote>
  <w:endnote w:type="continuationSeparator" w:id="0">
    <w:p w:rsidR="00DD2CCD" w:rsidRDefault="00DD2CCD" w:rsidP="0080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CD" w:rsidRDefault="00DD2CCD" w:rsidP="00804E53">
      <w:r>
        <w:separator/>
      </w:r>
    </w:p>
  </w:footnote>
  <w:footnote w:type="continuationSeparator" w:id="0">
    <w:p w:rsidR="00DD2CCD" w:rsidRDefault="00DD2CCD" w:rsidP="0080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D0" w:rsidRDefault="00167EDC">
    <w:pPr>
      <w:pStyle w:val="a6"/>
      <w:jc w:val="right"/>
    </w:pPr>
    <w:r>
      <w:fldChar w:fldCharType="begin"/>
    </w:r>
    <w:r w:rsidR="005D48D0">
      <w:instrText xml:space="preserve"> PAGE   \* MERGEFORMAT </w:instrText>
    </w:r>
    <w:r>
      <w:fldChar w:fldCharType="separate"/>
    </w:r>
    <w:r w:rsidR="002F5A68">
      <w:rPr>
        <w:noProof/>
      </w:rPr>
      <w:t>38</w:t>
    </w:r>
    <w:r>
      <w:fldChar w:fldCharType="end"/>
    </w:r>
  </w:p>
  <w:p w:rsidR="005D48D0" w:rsidRDefault="005D48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4"/>
    <w:rsid w:val="00010C3C"/>
    <w:rsid w:val="00022505"/>
    <w:rsid w:val="00022A2D"/>
    <w:rsid w:val="000D6028"/>
    <w:rsid w:val="00167EDC"/>
    <w:rsid w:val="001A2BCA"/>
    <w:rsid w:val="001C48AC"/>
    <w:rsid w:val="001D5336"/>
    <w:rsid w:val="001E2FD3"/>
    <w:rsid w:val="001F2E44"/>
    <w:rsid w:val="001F687C"/>
    <w:rsid w:val="002113D4"/>
    <w:rsid w:val="00215F57"/>
    <w:rsid w:val="002372E2"/>
    <w:rsid w:val="002379B0"/>
    <w:rsid w:val="002661F7"/>
    <w:rsid w:val="00270124"/>
    <w:rsid w:val="00274A77"/>
    <w:rsid w:val="00293D8E"/>
    <w:rsid w:val="002C72EF"/>
    <w:rsid w:val="002F5A68"/>
    <w:rsid w:val="00300D7F"/>
    <w:rsid w:val="003358DC"/>
    <w:rsid w:val="003359CE"/>
    <w:rsid w:val="00347FEC"/>
    <w:rsid w:val="003A3428"/>
    <w:rsid w:val="003B4415"/>
    <w:rsid w:val="003C2025"/>
    <w:rsid w:val="004762A4"/>
    <w:rsid w:val="004C5AE2"/>
    <w:rsid w:val="004D67CC"/>
    <w:rsid w:val="004F2E28"/>
    <w:rsid w:val="00547CF1"/>
    <w:rsid w:val="005821DF"/>
    <w:rsid w:val="0059611A"/>
    <w:rsid w:val="00596476"/>
    <w:rsid w:val="005D48D0"/>
    <w:rsid w:val="005E208D"/>
    <w:rsid w:val="005E453F"/>
    <w:rsid w:val="00600205"/>
    <w:rsid w:val="0060488A"/>
    <w:rsid w:val="0060559C"/>
    <w:rsid w:val="006616B7"/>
    <w:rsid w:val="0069269C"/>
    <w:rsid w:val="006A7CC4"/>
    <w:rsid w:val="006D5F30"/>
    <w:rsid w:val="006D7B8C"/>
    <w:rsid w:val="00760BC2"/>
    <w:rsid w:val="00770A8D"/>
    <w:rsid w:val="0077545F"/>
    <w:rsid w:val="00775C9B"/>
    <w:rsid w:val="007E5EE8"/>
    <w:rsid w:val="00804E53"/>
    <w:rsid w:val="008121D4"/>
    <w:rsid w:val="0081636F"/>
    <w:rsid w:val="00823171"/>
    <w:rsid w:val="00824497"/>
    <w:rsid w:val="008362D4"/>
    <w:rsid w:val="008512A6"/>
    <w:rsid w:val="00890E4B"/>
    <w:rsid w:val="008F0044"/>
    <w:rsid w:val="00953DD8"/>
    <w:rsid w:val="0097474B"/>
    <w:rsid w:val="00974A56"/>
    <w:rsid w:val="009913F0"/>
    <w:rsid w:val="009B2F0E"/>
    <w:rsid w:val="009C14A1"/>
    <w:rsid w:val="00A008C0"/>
    <w:rsid w:val="00A02EEB"/>
    <w:rsid w:val="00A14FAB"/>
    <w:rsid w:val="00A247B0"/>
    <w:rsid w:val="00A337A1"/>
    <w:rsid w:val="00A96B75"/>
    <w:rsid w:val="00B232BD"/>
    <w:rsid w:val="00B36740"/>
    <w:rsid w:val="00B5524A"/>
    <w:rsid w:val="00B81A3C"/>
    <w:rsid w:val="00B958FB"/>
    <w:rsid w:val="00BA0243"/>
    <w:rsid w:val="00BA22C2"/>
    <w:rsid w:val="00BA2BAB"/>
    <w:rsid w:val="00BD3812"/>
    <w:rsid w:val="00C0615C"/>
    <w:rsid w:val="00C06F9A"/>
    <w:rsid w:val="00C542B5"/>
    <w:rsid w:val="00C74D9A"/>
    <w:rsid w:val="00CA406C"/>
    <w:rsid w:val="00CC39D0"/>
    <w:rsid w:val="00CC484A"/>
    <w:rsid w:val="00CC50CE"/>
    <w:rsid w:val="00CE0D33"/>
    <w:rsid w:val="00D4403A"/>
    <w:rsid w:val="00DC3BF9"/>
    <w:rsid w:val="00DD2CCD"/>
    <w:rsid w:val="00DF51A3"/>
    <w:rsid w:val="00DF7C27"/>
    <w:rsid w:val="00DF7F44"/>
    <w:rsid w:val="00E10CC8"/>
    <w:rsid w:val="00E15271"/>
    <w:rsid w:val="00E343E3"/>
    <w:rsid w:val="00E45FC0"/>
    <w:rsid w:val="00E6309F"/>
    <w:rsid w:val="00E6422F"/>
    <w:rsid w:val="00E64B71"/>
    <w:rsid w:val="00E769FB"/>
    <w:rsid w:val="00E86A0F"/>
    <w:rsid w:val="00EB585E"/>
    <w:rsid w:val="00EC279A"/>
    <w:rsid w:val="00ED1807"/>
    <w:rsid w:val="00F321BE"/>
    <w:rsid w:val="00F42261"/>
    <w:rsid w:val="00FC3E73"/>
    <w:rsid w:val="00FC4CB3"/>
    <w:rsid w:val="00FC65B1"/>
    <w:rsid w:val="00F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00205"/>
    <w:pPr>
      <w:jc w:val="center"/>
    </w:pPr>
    <w:rPr>
      <w:szCs w:val="20"/>
      <w:lang/>
    </w:rPr>
  </w:style>
  <w:style w:type="character" w:customStyle="1" w:styleId="a5">
    <w:name w:val="Основной текст Знак"/>
    <w:basedOn w:val="a0"/>
    <w:link w:val="a4"/>
    <w:rsid w:val="00600205"/>
    <w:rPr>
      <w:rFonts w:ascii="Times New Roman" w:eastAsia="Times New Roman" w:hAnsi="Times New Roman"/>
      <w:sz w:val="24"/>
      <w:lang/>
    </w:rPr>
  </w:style>
  <w:style w:type="paragraph" w:styleId="a6">
    <w:name w:val="header"/>
    <w:basedOn w:val="a"/>
    <w:link w:val="a7"/>
    <w:uiPriority w:val="99"/>
    <w:unhideWhenUsed/>
    <w:rsid w:val="00804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E5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0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E5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2E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2E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63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0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7784-DDDC-40F0-9DD4-4E6E6C5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8091</Words>
  <Characters>46124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2</cp:revision>
  <cp:lastPrinted>2023-03-29T04:35:00Z</cp:lastPrinted>
  <dcterms:created xsi:type="dcterms:W3CDTF">2025-06-08T18:28:00Z</dcterms:created>
  <dcterms:modified xsi:type="dcterms:W3CDTF">2025-06-08T18:28:00Z</dcterms:modified>
</cp:coreProperties>
</file>