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FB77D7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FB77D7" w:rsidRPr="00FB77D7">
        <w:rPr>
          <w:sz w:val="16"/>
          <w:szCs w:val="16"/>
          <w:u w:val="single"/>
        </w:rPr>
        <w:t>МУНИЦИПАЛЬНОЕ АВТОНОМНОЕ ОБЩЕОБРАЗОВАТЕЛЬНОЕ УЧРЕЖДЕНИЕ "СРЕДНЯЯ ОБЩЕОБРАЗОВАТЕЛЬНАЯ ШКОЛА № 35 С УГЛУБЛЕННЫМ ИЗУЧЕНИЕМ ОТДЕЛЬНЫХ ПРЕДМЕТОВ"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B54FD6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B54FD6">
        <w:rPr>
          <w:sz w:val="20"/>
          <w:szCs w:val="20"/>
        </w:rPr>
        <w:t xml:space="preserve">составил </w:t>
      </w:r>
      <w:r w:rsidR="00B54FD6" w:rsidRPr="00B54FD6">
        <w:rPr>
          <w:sz w:val="20"/>
          <w:szCs w:val="20"/>
        </w:rPr>
        <w:t>50,26</w:t>
      </w:r>
      <w:r w:rsidR="006A2646" w:rsidRPr="00B54FD6">
        <w:rPr>
          <w:sz w:val="20"/>
          <w:szCs w:val="20"/>
        </w:rPr>
        <w:t xml:space="preserve"> </w:t>
      </w:r>
      <w:r w:rsidRPr="00B54FD6">
        <w:rPr>
          <w:sz w:val="20"/>
          <w:szCs w:val="20"/>
        </w:rPr>
        <w:t>%.</w:t>
      </w:r>
    </w:p>
    <w:p w:rsidR="004D4277" w:rsidRPr="00B54FD6" w:rsidRDefault="004D4277" w:rsidP="004D4277">
      <w:pPr>
        <w:ind w:firstLine="567"/>
        <w:jc w:val="both"/>
        <w:rPr>
          <w:sz w:val="20"/>
          <w:szCs w:val="20"/>
        </w:rPr>
      </w:pPr>
      <w:r w:rsidRPr="00B54FD6">
        <w:rPr>
          <w:sz w:val="20"/>
          <w:szCs w:val="20"/>
        </w:rPr>
        <w:t xml:space="preserve">Выборка опрошенных </w:t>
      </w:r>
      <w:r w:rsidR="002F33E6" w:rsidRPr="00B54FD6">
        <w:rPr>
          <w:sz w:val="20"/>
          <w:szCs w:val="20"/>
        </w:rPr>
        <w:t xml:space="preserve">посредством онлайн-анкеты </w:t>
      </w:r>
      <w:r w:rsidRPr="00B54FD6">
        <w:rPr>
          <w:sz w:val="20"/>
          <w:szCs w:val="20"/>
        </w:rPr>
        <w:t xml:space="preserve">по </w:t>
      </w:r>
      <w:r w:rsidR="00FB77D7" w:rsidRPr="00B54FD6">
        <w:rPr>
          <w:sz w:val="16"/>
          <w:szCs w:val="16"/>
          <w:u w:val="single"/>
        </w:rPr>
        <w:t>МУНИЦИПАЛЬНО</w:t>
      </w:r>
      <w:r w:rsidR="00E61FD1" w:rsidRPr="00B54FD6">
        <w:rPr>
          <w:sz w:val="16"/>
          <w:szCs w:val="16"/>
          <w:u w:val="single"/>
        </w:rPr>
        <w:t>МУ</w:t>
      </w:r>
      <w:r w:rsidR="00FB77D7" w:rsidRPr="00B54FD6">
        <w:rPr>
          <w:sz w:val="16"/>
          <w:szCs w:val="16"/>
          <w:u w:val="single"/>
        </w:rPr>
        <w:t xml:space="preserve"> АВТОНОМНО</w:t>
      </w:r>
      <w:r w:rsidR="00E61FD1" w:rsidRPr="00B54FD6">
        <w:rPr>
          <w:sz w:val="16"/>
          <w:szCs w:val="16"/>
          <w:u w:val="single"/>
        </w:rPr>
        <w:t>МУ</w:t>
      </w:r>
      <w:r w:rsidR="00FB77D7" w:rsidRPr="00B54FD6">
        <w:rPr>
          <w:sz w:val="16"/>
          <w:szCs w:val="16"/>
          <w:u w:val="single"/>
        </w:rPr>
        <w:t xml:space="preserve"> ОБЩЕОБРАЗОВАТЕЛЬНО</w:t>
      </w:r>
      <w:r w:rsidR="00E61FD1" w:rsidRPr="00B54FD6">
        <w:rPr>
          <w:sz w:val="16"/>
          <w:szCs w:val="16"/>
          <w:u w:val="single"/>
        </w:rPr>
        <w:t>МУ</w:t>
      </w:r>
      <w:r w:rsidR="00FB77D7" w:rsidRPr="00B54FD6">
        <w:rPr>
          <w:sz w:val="16"/>
          <w:szCs w:val="16"/>
          <w:u w:val="single"/>
        </w:rPr>
        <w:t xml:space="preserve"> УЧРЕЖДЕНИ</w:t>
      </w:r>
      <w:r w:rsidR="00E61FD1" w:rsidRPr="00B54FD6">
        <w:rPr>
          <w:sz w:val="16"/>
          <w:szCs w:val="16"/>
          <w:u w:val="single"/>
        </w:rPr>
        <w:t>Ю</w:t>
      </w:r>
      <w:r w:rsidR="00FB77D7" w:rsidRPr="00B54FD6">
        <w:rPr>
          <w:sz w:val="16"/>
          <w:szCs w:val="16"/>
          <w:u w:val="single"/>
        </w:rPr>
        <w:t xml:space="preserve"> "СРЕДНЯЯ ОБЩЕОБРАЗОВАТЕЛЬНАЯ ШКОЛА № 35 С УГЛУБЛЕННЫМ ИЗУЧЕНИЕМ ОТДЕЛЬНЫХ ПРЕДМЕТОВ"</w:t>
      </w:r>
      <w:r w:rsidR="00024610" w:rsidRPr="00B54FD6">
        <w:rPr>
          <w:sz w:val="20"/>
          <w:szCs w:val="20"/>
        </w:rPr>
        <w:t xml:space="preserve"> </w:t>
      </w:r>
      <w:r w:rsidRPr="00B54FD6">
        <w:rPr>
          <w:sz w:val="20"/>
          <w:szCs w:val="20"/>
        </w:rPr>
        <w:t xml:space="preserve">составила </w:t>
      </w:r>
      <w:r w:rsidR="00B54FD6" w:rsidRPr="00B54FD6">
        <w:rPr>
          <w:sz w:val="20"/>
          <w:szCs w:val="20"/>
        </w:rPr>
        <w:t>648</w:t>
      </w:r>
      <w:r w:rsidR="002F33E6" w:rsidRPr="00B54FD6">
        <w:rPr>
          <w:sz w:val="20"/>
          <w:szCs w:val="20"/>
        </w:rPr>
        <w:t xml:space="preserve"> респондентов (</w:t>
      </w:r>
      <w:r w:rsidR="00B54FD6" w:rsidRPr="00B54FD6">
        <w:rPr>
          <w:sz w:val="20"/>
          <w:szCs w:val="20"/>
        </w:rPr>
        <w:t xml:space="preserve">44,32 </w:t>
      </w:r>
      <w:r w:rsidR="002F33E6" w:rsidRPr="00B54FD6">
        <w:rPr>
          <w:sz w:val="20"/>
          <w:szCs w:val="20"/>
        </w:rPr>
        <w:t>% от общего количества потребителей услуг)</w:t>
      </w:r>
      <w:r w:rsidRPr="00B54FD6">
        <w:rPr>
          <w:sz w:val="20"/>
          <w:szCs w:val="20"/>
        </w:rPr>
        <w:t xml:space="preserve">. Данный факт показывает </w:t>
      </w:r>
      <w:r w:rsidR="00B54FD6" w:rsidRPr="00B54FD6">
        <w:rPr>
          <w:sz w:val="20"/>
          <w:szCs w:val="20"/>
        </w:rPr>
        <w:t>среднюю</w:t>
      </w:r>
      <w:r w:rsidRPr="00B54FD6">
        <w:rPr>
          <w:sz w:val="20"/>
          <w:szCs w:val="20"/>
        </w:rPr>
        <w:t xml:space="preserve"> активность респондентов</w:t>
      </w:r>
      <w:r w:rsidR="00B54FD6" w:rsidRPr="00B54FD6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256"/>
        <w:gridCol w:w="1276"/>
        <w:gridCol w:w="1276"/>
        <w:gridCol w:w="1099"/>
        <w:gridCol w:w="1262"/>
      </w:tblGrid>
      <w:tr w:rsidR="00B37328" w:rsidRPr="00AF587A" w:rsidTr="005F0CA4">
        <w:trPr>
          <w:trHeight w:val="845"/>
        </w:trPr>
        <w:tc>
          <w:tcPr>
            <w:tcW w:w="4678" w:type="dxa"/>
            <w:gridSpan w:val="2"/>
            <w:vAlign w:val="center"/>
          </w:tcPr>
          <w:p w:rsidR="00B37328" w:rsidRPr="00AF587A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AF587A">
              <w:rPr>
                <w:sz w:val="18"/>
                <w:szCs w:val="18"/>
              </w:rPr>
              <w:t xml:space="preserve">Показатели, </w:t>
            </w:r>
          </w:p>
          <w:p w:rsidR="00B37328" w:rsidRPr="00AF587A" w:rsidRDefault="00B37328" w:rsidP="002D7D8E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AF587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AF587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AF587A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AF587A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099" w:type="dxa"/>
            <w:vAlign w:val="center"/>
          </w:tcPr>
          <w:p w:rsidR="00B37328" w:rsidRPr="00AF587A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AF587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AF587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по РК</w:t>
            </w:r>
          </w:p>
        </w:tc>
      </w:tr>
      <w:tr w:rsidR="00B37328" w:rsidRPr="00AF587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AF587A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B54FD6" w:rsidRPr="00AF587A" w:rsidTr="00B54FD6">
        <w:trPr>
          <w:trHeight w:val="1132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B54FD6" w:rsidRPr="00AF587A" w:rsidTr="00B54FD6">
        <w:trPr>
          <w:trHeight w:val="356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1.1.1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1.1.2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1.2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1.2.1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1.3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color w:val="000000"/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1.3.1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rPr>
          <w:trHeight w:val="839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1.3.2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5F0CA4">
        <w:trPr>
          <w:trHeight w:val="41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rPr>
                <w:b/>
                <w:sz w:val="18"/>
                <w:szCs w:val="18"/>
                <w:highlight w:val="lightGray"/>
              </w:rPr>
            </w:pPr>
            <w:r w:rsidRPr="00AF58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  <w:highlight w:val="lightGray"/>
              </w:rPr>
            </w:pPr>
            <w:r w:rsidRPr="00AF587A">
              <w:rPr>
                <w:b/>
                <w:sz w:val="18"/>
                <w:szCs w:val="18"/>
                <w:highlight w:val="lightGray"/>
              </w:rPr>
              <w:t>100</w:t>
            </w:r>
            <w:r w:rsidRPr="00AF58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97,20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B54FD6" w:rsidRPr="00AF587A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B54FD6" w:rsidRPr="00AF587A" w:rsidTr="00B54FD6">
        <w:trPr>
          <w:trHeight w:val="709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2.1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54FD6" w:rsidRPr="00AF587A" w:rsidTr="00B54FD6">
        <w:trPr>
          <w:trHeight w:val="1694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2.1.1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54FD6" w:rsidRPr="00AF587A" w:rsidTr="00B54FD6">
        <w:trPr>
          <w:trHeight w:val="686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2.3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54FD6" w:rsidRPr="00AF587A" w:rsidTr="00B54FD6">
        <w:trPr>
          <w:trHeight w:val="710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2.3.1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54FD6" w:rsidRPr="00AF587A" w:rsidTr="005F0CA4">
        <w:trPr>
          <w:trHeight w:val="551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  <w:highlight w:val="lightGray"/>
              </w:rPr>
              <w:t>100</w:t>
            </w:r>
            <w:r w:rsidRPr="00AF58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B54FD6" w:rsidRPr="00AF587A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B54FD6" w:rsidRPr="00AF587A" w:rsidTr="00B54FD6">
        <w:trPr>
          <w:trHeight w:val="748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3.1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54FD6" w:rsidRPr="00AF587A" w:rsidTr="00B54FD6">
        <w:trPr>
          <w:trHeight w:val="2067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3.1.1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54FD6" w:rsidRPr="00AF587A" w:rsidTr="00B54FD6">
        <w:trPr>
          <w:trHeight w:val="888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3.2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B54FD6" w:rsidRPr="00AF587A" w:rsidTr="00B54FD6">
        <w:trPr>
          <w:trHeight w:val="3952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3.2.1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B54FD6" w:rsidRPr="00AF587A" w:rsidTr="00B54FD6">
        <w:trPr>
          <w:trHeight w:val="715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3.3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B54FD6" w:rsidRPr="00AF587A" w:rsidTr="00B54FD6">
        <w:trPr>
          <w:trHeight w:val="541"/>
        </w:trPr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3.3.1</w:t>
            </w:r>
          </w:p>
        </w:tc>
        <w:tc>
          <w:tcPr>
            <w:tcW w:w="4256" w:type="dxa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B54FD6" w:rsidRPr="00AF587A" w:rsidTr="005F0CA4">
        <w:trPr>
          <w:trHeight w:val="477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  <w:highlight w:val="lightGray"/>
              </w:rPr>
              <w:t>100</w:t>
            </w:r>
            <w:r w:rsidRPr="00AF58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75,80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B54FD6" w:rsidRPr="00AF587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4.1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4.1.1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4.2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4.2.1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4.3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4.3.1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5F0CA4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  <w:highlight w:val="lightGray"/>
              </w:rPr>
              <w:t>100</w:t>
            </w:r>
            <w:r w:rsidRPr="00AF58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92,20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B54FD6" w:rsidRPr="00AF587A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5.1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5.1.1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5.2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5.2.1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5.3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B54FD6">
        <w:tc>
          <w:tcPr>
            <w:tcW w:w="422" w:type="dxa"/>
            <w:vAlign w:val="center"/>
          </w:tcPr>
          <w:p w:rsidR="00B54FD6" w:rsidRPr="00AF587A" w:rsidRDefault="00B54FD6" w:rsidP="00B54F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256" w:type="dxa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B54FD6" w:rsidRPr="00AF587A" w:rsidRDefault="00B54FD6" w:rsidP="00B54FD6">
            <w:pPr>
              <w:jc w:val="center"/>
              <w:rPr>
                <w:color w:val="000000"/>
                <w:sz w:val="18"/>
                <w:szCs w:val="18"/>
              </w:rPr>
            </w:pPr>
            <w:r w:rsidRPr="00AF58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B54FD6" w:rsidRPr="00AF587A" w:rsidTr="005F0CA4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  <w:highlight w:val="lightGray"/>
              </w:rPr>
              <w:t>100</w:t>
            </w:r>
            <w:r w:rsidRPr="00AF58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92,70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B54FD6" w:rsidRPr="00AF587A" w:rsidTr="005F0CA4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rPr>
                <w:b/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sz w:val="18"/>
                <w:szCs w:val="18"/>
              </w:rPr>
            </w:pPr>
            <w:r w:rsidRPr="00AF587A">
              <w:rPr>
                <w:b/>
                <w:sz w:val="18"/>
                <w:szCs w:val="18"/>
                <w:highlight w:val="lightGray"/>
              </w:rPr>
              <w:t>100</w:t>
            </w:r>
            <w:r w:rsidRPr="00AF58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87A">
              <w:rPr>
                <w:b/>
                <w:bCs/>
                <w:sz w:val="18"/>
                <w:szCs w:val="18"/>
              </w:rPr>
              <w:t>90,78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54FD6" w:rsidRPr="00AF587A" w:rsidRDefault="00B54FD6" w:rsidP="00B54F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87A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4FD6" w:rsidRPr="00711AD0" w:rsidRDefault="00B54FD6" w:rsidP="00B54FD6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B54FD6" w:rsidRPr="00711AD0" w:rsidRDefault="00B54FD6" w:rsidP="00B54FD6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B54FD6" w:rsidRPr="004D375F" w:rsidRDefault="00B54FD6" w:rsidP="00B54FD6">
      <w:pPr>
        <w:ind w:hanging="1134"/>
        <w:jc w:val="center"/>
        <w:rPr>
          <w:sz w:val="22"/>
          <w:szCs w:val="22"/>
        </w:rPr>
      </w:pPr>
    </w:p>
    <w:p w:rsidR="00B54FD6" w:rsidRDefault="00B54FD6" w:rsidP="00B54FD6">
      <w:pPr>
        <w:pStyle w:val="ad"/>
      </w:pPr>
      <w:r w:rsidRPr="00736AF8">
        <w:rPr>
          <w:noProof/>
        </w:rPr>
        <w:drawing>
          <wp:inline distT="0" distB="0" distL="0" distR="0" wp14:anchorId="0B26EE7D" wp14:editId="6F97F897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FD6" w:rsidRDefault="00B54FD6" w:rsidP="00B54FD6">
      <w:pPr>
        <w:rPr>
          <w:sz w:val="20"/>
          <w:szCs w:val="20"/>
        </w:rPr>
      </w:pPr>
    </w:p>
    <w:p w:rsidR="00B54FD6" w:rsidRDefault="00B54FD6" w:rsidP="00B54FD6">
      <w:pPr>
        <w:rPr>
          <w:sz w:val="20"/>
          <w:szCs w:val="20"/>
        </w:rPr>
      </w:pPr>
    </w:p>
    <w:p w:rsidR="008C0486" w:rsidRDefault="008C0486" w:rsidP="00B54FD6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B54FD6" w:rsidRPr="00E02453" w:rsidRDefault="00B54FD6" w:rsidP="00B54FD6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B54FD6" w:rsidRPr="00E02453" w:rsidRDefault="00B54FD6" w:rsidP="00B54FD6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B54FD6" w:rsidRPr="00EA5055" w:rsidRDefault="00B54FD6" w:rsidP="00B54F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</w:t>
      </w:r>
      <w:r w:rsidRPr="004B5CC7">
        <w:rPr>
          <w:sz w:val="20"/>
          <w:szCs w:val="20"/>
        </w:rPr>
        <w:t>организации высокое</w:t>
      </w:r>
      <w:r w:rsidR="004B5CC7" w:rsidRPr="004B5CC7">
        <w:rPr>
          <w:sz w:val="20"/>
          <w:szCs w:val="20"/>
        </w:rPr>
        <w:t xml:space="preserve">. </w:t>
      </w:r>
      <w:r w:rsidRPr="004B5CC7">
        <w:rPr>
          <w:sz w:val="20"/>
          <w:szCs w:val="20"/>
        </w:rPr>
        <w:t xml:space="preserve">Наиболее высоко респонденты оценили </w:t>
      </w:r>
      <w:r w:rsidR="004B5CC7" w:rsidRPr="004B5CC7">
        <w:rPr>
          <w:sz w:val="20"/>
          <w:szCs w:val="20"/>
        </w:rPr>
        <w:t>«Открытость и доступность информации об организации»</w:t>
      </w:r>
      <w:r w:rsidRPr="004B5CC7">
        <w:rPr>
          <w:sz w:val="20"/>
          <w:szCs w:val="20"/>
        </w:rPr>
        <w:t xml:space="preserve"> (</w:t>
      </w:r>
      <w:r w:rsidR="004B5CC7" w:rsidRPr="004B5CC7">
        <w:rPr>
          <w:sz w:val="20"/>
          <w:szCs w:val="20"/>
        </w:rPr>
        <w:t>97</w:t>
      </w:r>
      <w:r w:rsidRPr="004B5CC7">
        <w:rPr>
          <w:sz w:val="20"/>
          <w:szCs w:val="20"/>
        </w:rPr>
        <w:t>,</w:t>
      </w:r>
      <w:r w:rsidR="004B5CC7" w:rsidRPr="004B5CC7">
        <w:rPr>
          <w:sz w:val="20"/>
          <w:szCs w:val="20"/>
        </w:rPr>
        <w:t>20</w:t>
      </w:r>
      <w:r w:rsidRPr="004B5CC7">
        <w:rPr>
          <w:sz w:val="20"/>
          <w:szCs w:val="20"/>
        </w:rPr>
        <w:t xml:space="preserve"> баллов). </w:t>
      </w:r>
    </w:p>
    <w:p w:rsidR="00B54FD6" w:rsidRDefault="00B54FD6" w:rsidP="00B54F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B54FD6" w:rsidRPr="00A70CA6" w:rsidRDefault="00B54FD6" w:rsidP="00B54F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B5CC7" w:rsidRPr="00E02453" w:rsidRDefault="004B5CC7" w:rsidP="004B5CC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B54FD6" w:rsidRPr="004B5CC7" w:rsidRDefault="004B5CC7" w:rsidP="004B5C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E02453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E02453">
        <w:rPr>
          <w:sz w:val="20"/>
          <w:szCs w:val="20"/>
        </w:rPr>
        <w:t>доброжелательность и вежливость</w:t>
      </w:r>
      <w:r w:rsidRPr="00E02453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B54FD6" w:rsidRPr="00E02453" w:rsidRDefault="00B54FD6" w:rsidP="00B54F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</w:p>
    <w:p w:rsidR="00B54FD6" w:rsidRDefault="00B54FD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B54FD6" w:rsidRPr="006547A5" w:rsidRDefault="00B54FD6" w:rsidP="00B54FD6">
      <w:pPr>
        <w:widowControl w:val="0"/>
        <w:rPr>
          <w:b/>
          <w:sz w:val="20"/>
          <w:szCs w:val="20"/>
        </w:rPr>
      </w:pPr>
    </w:p>
    <w:p w:rsidR="00B54FD6" w:rsidRPr="00B35D01" w:rsidRDefault="00B54FD6" w:rsidP="00B54FD6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54FD6" w:rsidRPr="00C5424C" w:rsidTr="008C0486">
        <w:trPr>
          <w:trHeight w:val="445"/>
        </w:trPr>
        <w:tc>
          <w:tcPr>
            <w:tcW w:w="9639" w:type="dxa"/>
            <w:vAlign w:val="center"/>
          </w:tcPr>
          <w:p w:rsidR="00B54FD6" w:rsidRPr="004B5CC7" w:rsidRDefault="00B54FD6" w:rsidP="008C0486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B5CC7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B54FD6" w:rsidRPr="00C5424C" w:rsidTr="008C0486">
        <w:trPr>
          <w:trHeight w:val="551"/>
        </w:trPr>
        <w:tc>
          <w:tcPr>
            <w:tcW w:w="9639" w:type="dxa"/>
            <w:vAlign w:val="center"/>
          </w:tcPr>
          <w:p w:rsidR="00B54FD6" w:rsidRPr="004B5CC7" w:rsidRDefault="00B54FD6" w:rsidP="008C0486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B5CC7">
              <w:rPr>
                <w:sz w:val="20"/>
                <w:szCs w:val="20"/>
              </w:rPr>
              <w:t>2.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B54FD6" w:rsidRPr="00C5424C" w:rsidTr="008C0486">
        <w:trPr>
          <w:trHeight w:val="643"/>
        </w:trPr>
        <w:tc>
          <w:tcPr>
            <w:tcW w:w="9639" w:type="dxa"/>
            <w:vAlign w:val="center"/>
          </w:tcPr>
          <w:p w:rsidR="00B54FD6" w:rsidRPr="004B5CC7" w:rsidRDefault="004B5CC7" w:rsidP="008C0486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B5CC7">
              <w:rPr>
                <w:sz w:val="20"/>
                <w:szCs w:val="20"/>
              </w:rPr>
              <w:t>3</w:t>
            </w:r>
            <w:r w:rsidR="00B54FD6" w:rsidRPr="004B5CC7">
              <w:rPr>
                <w:sz w:val="20"/>
                <w:szCs w:val="20"/>
              </w:rPr>
              <w:t>. Транспортная доступность (т.е. возможность доехать до организации на общественном транспорте, наличие парковки)</w:t>
            </w:r>
          </w:p>
        </w:tc>
      </w:tr>
    </w:tbl>
    <w:p w:rsidR="00B54FD6" w:rsidRPr="00E02453" w:rsidRDefault="00B54FD6" w:rsidP="004B5C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  <w:lang w:val="ru"/>
        </w:rPr>
      </w:pPr>
    </w:p>
    <w:p w:rsidR="00B54FD6" w:rsidRPr="004B5CC7" w:rsidRDefault="00B54FD6" w:rsidP="004B5CC7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8C0486" w:rsidRDefault="008C048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8C0486" w:rsidRDefault="008C048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8C0486" w:rsidRDefault="008C048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B54FD6" w:rsidRPr="00E02453" w:rsidRDefault="00B54FD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B54FD6" w:rsidRPr="00E02453" w:rsidRDefault="00B54FD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B54FD6" w:rsidRPr="00E02453" w:rsidRDefault="00B54FD6" w:rsidP="00B54FD6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B54FD6" w:rsidRPr="00E02453" w:rsidRDefault="00B54FD6" w:rsidP="00B54F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4B5CC7" w:rsidRDefault="004B5CC7" w:rsidP="004B5CC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4B5CC7" w:rsidRPr="00E02453" w:rsidRDefault="004B5CC7" w:rsidP="004B5CC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4B5CC7" w:rsidRPr="00E02453" w:rsidRDefault="004B5CC7" w:rsidP="004B5CC7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1) Организация мероприятий, направленных на построение конструктивного взаимодействия  работников ОО с потребителями услуг (освещение вопросов профессиональной этики на коллективных совещаниях и семинарах);</w:t>
      </w:r>
    </w:p>
    <w:p w:rsidR="004B5CC7" w:rsidRDefault="004B5CC7" w:rsidP="004B5CC7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2) Организация  индивидуальных и групповых консультаций сотрудников ОО с психологом.</w:t>
      </w:r>
    </w:p>
    <w:p w:rsidR="00B54FD6" w:rsidRPr="00C5424C" w:rsidRDefault="00B54FD6" w:rsidP="00B54FD6">
      <w:pPr>
        <w:widowControl w:val="0"/>
        <w:rPr>
          <w:b/>
          <w:sz w:val="20"/>
          <w:szCs w:val="20"/>
        </w:rPr>
      </w:pPr>
    </w:p>
    <w:p w:rsidR="00B54FD6" w:rsidRPr="00E02453" w:rsidRDefault="00B54FD6" w:rsidP="00B54FD6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B54FD6" w:rsidRPr="00E02453" w:rsidRDefault="00B54FD6" w:rsidP="00B54FD6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02453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E02453">
        <w:rPr>
          <w:rFonts w:ascii="Times New Roman" w:hAnsi="Times New Roman"/>
          <w:color w:val="000000"/>
          <w:sz w:val="20"/>
          <w:szCs w:val="20"/>
        </w:rPr>
        <w:t xml:space="preserve">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54FD6" w:rsidRPr="00C5424C" w:rsidTr="008C0486">
        <w:trPr>
          <w:trHeight w:val="423"/>
        </w:trPr>
        <w:tc>
          <w:tcPr>
            <w:tcW w:w="9639" w:type="dxa"/>
            <w:vAlign w:val="center"/>
          </w:tcPr>
          <w:p w:rsidR="00B54FD6" w:rsidRPr="004B5CC7" w:rsidRDefault="00B54FD6" w:rsidP="008C0486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B5CC7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B54FD6" w:rsidRPr="00C5424C" w:rsidTr="008C0486">
        <w:trPr>
          <w:trHeight w:val="557"/>
        </w:trPr>
        <w:tc>
          <w:tcPr>
            <w:tcW w:w="9639" w:type="dxa"/>
            <w:vAlign w:val="center"/>
          </w:tcPr>
          <w:p w:rsidR="00B54FD6" w:rsidRPr="004B5CC7" w:rsidRDefault="00B54FD6" w:rsidP="008C0486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B5CC7">
              <w:rPr>
                <w:sz w:val="20"/>
                <w:szCs w:val="20"/>
              </w:rPr>
              <w:t>2.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B54FD6" w:rsidRPr="00C5424C" w:rsidTr="008C0486">
        <w:trPr>
          <w:trHeight w:val="537"/>
        </w:trPr>
        <w:tc>
          <w:tcPr>
            <w:tcW w:w="9639" w:type="dxa"/>
            <w:vAlign w:val="center"/>
          </w:tcPr>
          <w:p w:rsidR="00B54FD6" w:rsidRPr="004B5CC7" w:rsidRDefault="004B5CC7" w:rsidP="008C0486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4B5CC7">
              <w:rPr>
                <w:sz w:val="20"/>
                <w:szCs w:val="20"/>
              </w:rPr>
              <w:t>3</w:t>
            </w:r>
            <w:r w:rsidR="00B54FD6" w:rsidRPr="004B5CC7">
              <w:rPr>
                <w:sz w:val="20"/>
                <w:szCs w:val="20"/>
              </w:rPr>
              <w:t>. Транспортную доступность (т.е. возможность доехать до организации на общественном транспорте, наличие парковки)</w:t>
            </w:r>
          </w:p>
        </w:tc>
      </w:tr>
    </w:tbl>
    <w:p w:rsidR="00B54FD6" w:rsidRPr="00E02453" w:rsidRDefault="00B54FD6" w:rsidP="00B54FD6">
      <w:pPr>
        <w:widowControl w:val="0"/>
        <w:rPr>
          <w:b/>
          <w:sz w:val="20"/>
          <w:szCs w:val="20"/>
        </w:rPr>
      </w:pPr>
    </w:p>
    <w:p w:rsidR="00B54FD6" w:rsidRPr="00E02453" w:rsidRDefault="00B54FD6" w:rsidP="00B54FD6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5E1783" w:rsidRPr="00B54FD6" w:rsidRDefault="005E1783" w:rsidP="00B54FD6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B54FD6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E8" w:rsidRDefault="00613BE8" w:rsidP="00A7093F">
      <w:r>
        <w:separator/>
      </w:r>
    </w:p>
  </w:endnote>
  <w:endnote w:type="continuationSeparator" w:id="0">
    <w:p w:rsidR="00613BE8" w:rsidRDefault="00613BE8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E8" w:rsidRDefault="00613BE8" w:rsidP="00A7093F">
      <w:r>
        <w:separator/>
      </w:r>
    </w:p>
  </w:footnote>
  <w:footnote w:type="continuationSeparator" w:id="0">
    <w:p w:rsidR="00613BE8" w:rsidRDefault="00613BE8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5084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B5CC7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5F0CA4"/>
    <w:rsid w:val="006040F7"/>
    <w:rsid w:val="00613655"/>
    <w:rsid w:val="00613BE8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1BF3"/>
    <w:rsid w:val="00863554"/>
    <w:rsid w:val="00873957"/>
    <w:rsid w:val="00887480"/>
    <w:rsid w:val="008948E0"/>
    <w:rsid w:val="008A3116"/>
    <w:rsid w:val="008A5C75"/>
    <w:rsid w:val="008B2161"/>
    <w:rsid w:val="008C0486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AF587A"/>
    <w:rsid w:val="00B11ADA"/>
    <w:rsid w:val="00B35487"/>
    <w:rsid w:val="00B35D01"/>
    <w:rsid w:val="00B37328"/>
    <w:rsid w:val="00B37B41"/>
    <w:rsid w:val="00B46F61"/>
    <w:rsid w:val="00B54FD6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CE6D8A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1FD1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70DCC"/>
    <w:rsid w:val="00F830B2"/>
    <w:rsid w:val="00F8583F"/>
    <w:rsid w:val="00F97ED2"/>
    <w:rsid w:val="00FA096A"/>
    <w:rsid w:val="00FA7455"/>
    <w:rsid w:val="00FB77D7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BA1-4DEE-9D6E-E81F485AA11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BA1-4DEE-9D6E-E81F485AA11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A1-4DEE-9D6E-E81F485AA11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A1-4DEE-9D6E-E81F485AA116}"/>
              </c:ext>
            </c:extLst>
          </c:dPt>
          <c:dLbls>
            <c:dLbl>
              <c:idx val="0"/>
              <c:layout>
                <c:manualLayout>
                  <c:x val="-2.1064319953260479E-3"/>
                  <c:y val="3.11783943673707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A1-4DEE-9D6E-E81F485AA116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A1-4DEE-9D6E-E81F485AA116}"/>
                </c:ext>
              </c:extLst>
            </c:dLbl>
            <c:dLbl>
              <c:idx val="2"/>
              <c:layout>
                <c:manualLayout>
                  <c:x val="0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A1-4DEE-9D6E-E81F485AA116}"/>
                </c:ext>
              </c:extLst>
            </c:dLbl>
            <c:dLbl>
              <c:idx val="3"/>
              <c:layout>
                <c:manualLayout>
                  <c:x val="-2.1063717746182199E-3"/>
                  <c:y val="9.92555831265505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A1-4DEE-9D6E-E81F485AA116}"/>
                </c:ext>
              </c:extLst>
            </c:dLbl>
            <c:dLbl>
              <c:idx val="4"/>
              <c:layout>
                <c:manualLayout>
                  <c:x val="4.2158516020236085E-3"/>
                  <c:y val="9.9289672124317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A1-4DEE-9D6E-E81F485AA1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97.2</c:v>
                </c:pt>
                <c:pt idx="1">
                  <c:v>96</c:v>
                </c:pt>
                <c:pt idx="2">
                  <c:v>75.8</c:v>
                </c:pt>
                <c:pt idx="3">
                  <c:v>92.2</c:v>
                </c:pt>
                <c:pt idx="4">
                  <c:v>92.7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BA1-4DEE-9D6E-E81F485AA1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A1-4DEE-9D6E-E81F485AA116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A1-4DEE-9D6E-E81F485AA116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A1-4DEE-9D6E-E81F485AA116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A1-4DEE-9D6E-E81F485AA116}"/>
                </c:ext>
              </c:extLst>
            </c:dLbl>
            <c:dLbl>
              <c:idx val="4"/>
              <c:layout>
                <c:manualLayout>
                  <c:x val="4.210872249737754E-3"/>
                  <c:y val="3.3165125192684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A1-4DEE-9D6E-E81F485AA1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BA1-4DEE-9D6E-E81F485AA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33504"/>
        <c:axId val="43335040"/>
      </c:barChart>
      <c:catAx>
        <c:axId val="4333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3335040"/>
        <c:crosses val="autoZero"/>
        <c:auto val="1"/>
        <c:lblAlgn val="ctr"/>
        <c:lblOffset val="100"/>
        <c:noMultiLvlLbl val="0"/>
      </c:catAx>
      <c:valAx>
        <c:axId val="4333504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43333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B067-A933-40CD-A432-3051C87C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122</cp:revision>
  <cp:lastPrinted>2021-10-14T06:48:00Z</cp:lastPrinted>
  <dcterms:created xsi:type="dcterms:W3CDTF">2019-10-24T12:51:00Z</dcterms:created>
  <dcterms:modified xsi:type="dcterms:W3CDTF">2022-09-20T15:13:00Z</dcterms:modified>
</cp:coreProperties>
</file>