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1-4 класс</w:t>
      </w:r>
    </w:p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Аннотация</w:t>
      </w:r>
    </w:p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к рабочей программе учебного предмета</w:t>
      </w:r>
      <w:r w:rsidR="008542FF" w:rsidRPr="0011317B">
        <w:rPr>
          <w:b/>
          <w:bCs/>
          <w:color w:val="000000"/>
          <w:sz w:val="28"/>
          <w:szCs w:val="28"/>
        </w:rPr>
        <w:t xml:space="preserve"> </w:t>
      </w:r>
      <w:r w:rsidR="0011317B" w:rsidRPr="0011317B">
        <w:rPr>
          <w:b/>
          <w:bCs/>
          <w:sz w:val="28"/>
          <w:szCs w:val="28"/>
        </w:rPr>
        <w:t xml:space="preserve">« </w:t>
      </w:r>
      <w:r w:rsidR="00482694">
        <w:rPr>
          <w:b/>
          <w:bCs/>
          <w:sz w:val="28"/>
          <w:szCs w:val="28"/>
        </w:rPr>
        <w:t>Основы  религиозных  культур  и  светской  этики</w:t>
      </w:r>
      <w:proofErr w:type="gramStart"/>
      <w:r w:rsidR="00482694">
        <w:rPr>
          <w:b/>
          <w:bCs/>
          <w:sz w:val="28"/>
          <w:szCs w:val="28"/>
        </w:rPr>
        <w:t>»(</w:t>
      </w:r>
      <w:proofErr w:type="gramEnd"/>
      <w:r w:rsidR="00482694">
        <w:rPr>
          <w:b/>
          <w:bCs/>
          <w:sz w:val="28"/>
          <w:szCs w:val="28"/>
        </w:rPr>
        <w:t>«ОРКСЭ»)</w:t>
      </w:r>
    </w:p>
    <w:p w:rsidR="00A00A47" w:rsidRPr="0011317B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42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317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11317B" w:rsidRPr="0011317B">
        <w:rPr>
          <w:rFonts w:ascii="Times New Roman" w:hAnsi="Times New Roman" w:cs="Times New Roman"/>
          <w:sz w:val="24"/>
          <w:szCs w:val="24"/>
        </w:rPr>
        <w:t>«</w:t>
      </w:r>
      <w:r w:rsidR="00482694">
        <w:rPr>
          <w:rFonts w:ascii="Times New Roman" w:hAnsi="Times New Roman" w:cs="Times New Roman"/>
          <w:sz w:val="24"/>
          <w:szCs w:val="24"/>
        </w:rPr>
        <w:t>ОРКСЭ</w:t>
      </w:r>
      <w:r w:rsidRPr="0011317B">
        <w:rPr>
          <w:rFonts w:ascii="Times New Roman" w:hAnsi="Times New Roman" w:cs="Times New Roman"/>
          <w:sz w:val="24"/>
          <w:szCs w:val="24"/>
        </w:rPr>
        <w:t>»</w:t>
      </w:r>
      <w:r w:rsidR="008542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в соответствии </w:t>
      </w:r>
      <w:r w:rsidRPr="005461F8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началь</w:t>
      </w:r>
      <w:r w:rsidRPr="005461F8">
        <w:rPr>
          <w:rFonts w:ascii="Times New Roman" w:hAnsi="Times New Roman" w:cs="Times New Roman"/>
          <w:sz w:val="24"/>
          <w:szCs w:val="24"/>
        </w:rPr>
        <w:t xml:space="preserve">ного общего образования, утвержденным Приказом Министерства образования и науки РФ </w:t>
      </w:r>
      <w:r w:rsidRPr="005F0525">
        <w:rPr>
          <w:rFonts w:ascii="Times New Roman" w:hAnsi="Times New Roman" w:cs="Times New Roman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>
        <w:rPr>
          <w:rFonts w:ascii="Times New Roman" w:hAnsi="Times New Roman" w:cs="Times New Roman"/>
        </w:rPr>
        <w:t xml:space="preserve">, </w:t>
      </w:r>
      <w:r w:rsidR="003B08B8" w:rsidRPr="005461F8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  <w:r w:rsidR="003B08B8">
        <w:rPr>
          <w:rFonts w:ascii="Times New Roman" w:hAnsi="Times New Roman" w:cs="Times New Roman"/>
          <w:sz w:val="24"/>
          <w:szCs w:val="24"/>
        </w:rPr>
        <w:t xml:space="preserve"> 26.11.2010года</w:t>
      </w:r>
      <w:r w:rsidR="003B08B8" w:rsidRPr="003B08B8">
        <w:rPr>
          <w:rFonts w:ascii="Times New Roman" w:hAnsi="Times New Roman" w:cs="Times New Roman"/>
          <w:sz w:val="24"/>
          <w:szCs w:val="24"/>
        </w:rPr>
        <w:t>; (</w:t>
      </w:r>
      <w:hyperlink r:id="rId5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26 ноября 2010 года N 1241</w:t>
        </w:r>
      </w:hyperlink>
      <w:r w:rsidR="003B08B8" w:rsidRPr="003B08B8">
        <w:rPr>
          <w:rFonts w:ascii="Times New Roman" w:hAnsi="Times New Roman" w:cs="Times New Roman"/>
        </w:rPr>
        <w:t>);</w:t>
      </w:r>
      <w:proofErr w:type="gramEnd"/>
      <w:r w:rsidR="003B08B8" w:rsidRPr="003B08B8">
        <w:rPr>
          <w:rFonts w:ascii="Times New Roman" w:hAnsi="Times New Roman" w:cs="Times New Roman"/>
        </w:rPr>
        <w:t xml:space="preserve"> </w:t>
      </w:r>
      <w:r w:rsidR="008542FF">
        <w:rPr>
          <w:rFonts w:ascii="Times New Roman" w:hAnsi="Times New Roman" w:cs="Times New Roman"/>
        </w:rPr>
        <w:t xml:space="preserve"> </w:t>
      </w:r>
      <w:r w:rsidR="003B08B8" w:rsidRPr="003B08B8">
        <w:rPr>
          <w:rFonts w:ascii="Times New Roman" w:hAnsi="Times New Roman" w:cs="Times New Roman"/>
        </w:rPr>
        <w:t>22.09.2011года,</w:t>
      </w:r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hyperlink r:id="rId6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 xml:space="preserve">приказ </w:t>
        </w:r>
        <w:proofErr w:type="spellStart"/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Минобрнауки</w:t>
        </w:r>
        <w:proofErr w:type="spellEnd"/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 xml:space="preserve"> России от 22 сентября 2011 года N 2357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r w:rsidR="003B08B8" w:rsidRPr="003B08B8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,  от  18.12.2012года;  </w:t>
      </w:r>
      <w:hyperlink r:id="rId7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18 декабря 2012 года N 1060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), от 29.12.2014года  </w:t>
      </w:r>
      <w:hyperlink r:id="rId8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29 декабря 2014 года N 1643</w:t>
        </w:r>
      </w:hyperlink>
      <w:proofErr w:type="gramStart"/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;</w:t>
      </w:r>
      <w:proofErr w:type="gramEnd"/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 </w:t>
      </w:r>
      <w:proofErr w:type="gramStart"/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от 18 мая 2015года, </w:t>
      </w:r>
      <w:hyperlink r:id="rId9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18 мая 2015 года N 507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: от 31.12.2015 года </w:t>
      </w:r>
      <w:hyperlink r:id="rId10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31 декабря 2015 года N 1576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r w:rsidRPr="005461F8">
        <w:rPr>
          <w:rFonts w:ascii="Times New Roman" w:hAnsi="Times New Roman" w:cs="Times New Roman"/>
          <w:sz w:val="24"/>
          <w:szCs w:val="24"/>
        </w:rPr>
        <w:t>, на основании Примерной основной образовательной программ</w:t>
      </w:r>
      <w:r w:rsidR="003B08B8">
        <w:rPr>
          <w:rFonts w:ascii="Times New Roman" w:hAnsi="Times New Roman" w:cs="Times New Roman"/>
          <w:sz w:val="24"/>
          <w:szCs w:val="24"/>
        </w:rPr>
        <w:t>ы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3B08B8">
        <w:rPr>
          <w:rFonts w:ascii="Times New Roman" w:hAnsi="Times New Roman" w:cs="Times New Roman"/>
          <w:sz w:val="24"/>
          <w:szCs w:val="24"/>
        </w:rPr>
        <w:t>начального</w:t>
      </w:r>
      <w:r w:rsidRPr="005461F8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</w:t>
      </w:r>
      <w:r w:rsidR="00A00A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5461F8">
        <w:rPr>
          <w:rFonts w:ascii="Times New Roman" w:hAnsi="Times New Roman" w:cs="Times New Roman"/>
          <w:sz w:val="24"/>
          <w:szCs w:val="24"/>
        </w:rPr>
        <w:t>, с учетом требований 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3B08B8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5461F8">
        <w:rPr>
          <w:rFonts w:ascii="Times New Roman" w:hAnsi="Times New Roman" w:cs="Times New Roman"/>
          <w:sz w:val="24"/>
          <w:szCs w:val="24"/>
        </w:rPr>
        <w:t xml:space="preserve"> общего</w:t>
      </w:r>
      <w:proofErr w:type="gramEnd"/>
      <w:r w:rsidRPr="005461F8">
        <w:rPr>
          <w:rFonts w:ascii="Times New Roman" w:hAnsi="Times New Roman" w:cs="Times New Roman"/>
          <w:sz w:val="24"/>
          <w:szCs w:val="24"/>
        </w:rPr>
        <w:t xml:space="preserve">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ООО)».</w:t>
      </w:r>
    </w:p>
    <w:p w:rsidR="005F0525" w:rsidRDefault="00A00A47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C7587">
        <w:rPr>
          <w:rFonts w:ascii="Times New Roman" w:hAnsi="Times New Roman"/>
          <w:sz w:val="24"/>
          <w:szCs w:val="24"/>
        </w:rPr>
        <w:t xml:space="preserve">       </w:t>
      </w:r>
      <w:r w:rsidR="005F0525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Pr="0011317B">
        <w:rPr>
          <w:rFonts w:ascii="Times New Roman" w:hAnsi="Times New Roman"/>
          <w:sz w:val="24"/>
          <w:szCs w:val="24"/>
        </w:rPr>
        <w:t>на  уровне  начального  общего 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5F0525">
        <w:rPr>
          <w:rFonts w:ascii="Times New Roman" w:hAnsi="Times New Roman"/>
          <w:sz w:val="24"/>
          <w:szCs w:val="24"/>
        </w:rPr>
        <w:t xml:space="preserve">в </w:t>
      </w:r>
      <w:r w:rsidR="0011317B" w:rsidRPr="0011317B">
        <w:rPr>
          <w:rFonts w:ascii="Times New Roman" w:hAnsi="Times New Roman"/>
          <w:sz w:val="24"/>
          <w:szCs w:val="24"/>
        </w:rPr>
        <w:t>1-4</w:t>
      </w:r>
      <w:r w:rsidR="0011317B">
        <w:rPr>
          <w:rFonts w:ascii="Times New Roman" w:hAnsi="Times New Roman"/>
          <w:sz w:val="24"/>
          <w:szCs w:val="24"/>
        </w:rPr>
        <w:t xml:space="preserve"> </w:t>
      </w:r>
      <w:r w:rsidR="005F0525" w:rsidRPr="0011317B">
        <w:rPr>
          <w:rFonts w:ascii="Times New Roman" w:hAnsi="Times New Roman"/>
          <w:sz w:val="24"/>
          <w:szCs w:val="24"/>
        </w:rPr>
        <w:t>классах</w:t>
      </w:r>
      <w:r w:rsidR="005F0525">
        <w:rPr>
          <w:rFonts w:ascii="Times New Roman" w:hAnsi="Times New Roman"/>
          <w:sz w:val="24"/>
          <w:szCs w:val="24"/>
        </w:rPr>
        <w:t xml:space="preserve">. </w:t>
      </w:r>
    </w:p>
    <w:p w:rsidR="00A00A47" w:rsidRDefault="00A00A47" w:rsidP="00FE3B8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6C7587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="005F0525" w:rsidRPr="002576E7">
        <w:rPr>
          <w:color w:val="000000"/>
        </w:rPr>
        <w:t xml:space="preserve">Программа </w:t>
      </w:r>
      <w:r w:rsidR="0011317B">
        <w:rPr>
          <w:color w:val="000000"/>
        </w:rPr>
        <w:t xml:space="preserve">по </w:t>
      </w:r>
      <w:r w:rsidR="00482694">
        <w:rPr>
          <w:color w:val="000000"/>
        </w:rPr>
        <w:t xml:space="preserve">ОРКСЭ </w:t>
      </w:r>
      <w:r w:rsidR="0011317B">
        <w:rPr>
          <w:color w:val="000000"/>
        </w:rPr>
        <w:t xml:space="preserve"> разработана с целью </w:t>
      </w:r>
      <w:proofErr w:type="gramStart"/>
      <w:r w:rsidR="0011317B">
        <w:rPr>
          <w:color w:val="000000"/>
        </w:rPr>
        <w:t>обеспечить</w:t>
      </w:r>
      <w:proofErr w:type="gramEnd"/>
      <w:r w:rsidR="0011317B">
        <w:rPr>
          <w:color w:val="000000"/>
        </w:rPr>
        <w:t>:</w:t>
      </w:r>
    </w:p>
    <w:p w:rsidR="00482694" w:rsidRDefault="00482694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6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</w:r>
    </w:p>
    <w:p w:rsidR="005F0525" w:rsidRDefault="006C7587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5F0525"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структурном отношении программа состоит из следующих </w:t>
      </w:r>
      <w:r w:rsidR="005F0525">
        <w:rPr>
          <w:rFonts w:ascii="Times New Roman" w:hAnsi="Times New Roman" w:cs="Times New Roman"/>
          <w:bCs/>
          <w:color w:val="000000"/>
          <w:sz w:val="24"/>
          <w:szCs w:val="24"/>
        </w:rPr>
        <w:t>частей</w:t>
      </w:r>
      <w:r w:rsidR="005F0525"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2576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576E7">
        <w:rPr>
          <w:rFonts w:ascii="Times New Roman" w:hAnsi="Times New Roman" w:cs="Times New Roman"/>
          <w:sz w:val="24"/>
          <w:szCs w:val="24"/>
        </w:rPr>
        <w:t>, предметные</w:t>
      </w:r>
      <w:r>
        <w:rPr>
          <w:rFonts w:ascii="Times New Roman" w:hAnsi="Times New Roman" w:cs="Times New Roman"/>
          <w:sz w:val="24"/>
          <w:szCs w:val="24"/>
        </w:rPr>
        <w:t>, в том числе распределенные по годам обучения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рабочей программы учебного предмета</w:t>
      </w:r>
      <w:r w:rsidRPr="00257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482694">
        <w:rPr>
          <w:rFonts w:ascii="Times New Roman" w:hAnsi="Times New Roman" w:cs="Times New Roman"/>
          <w:sz w:val="24"/>
          <w:szCs w:val="24"/>
        </w:rPr>
        <w:t xml:space="preserve">  с  указанием  количества  часов,  отводимое  на  освоение  каждой  темы.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Приложения: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-Календарно-тематическое планирование.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-Оценочные и методические материалы (применительно к различным формам текущего контроля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и промежуточной аттестации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Pr="000E4728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  <w:r w:rsidR="0011317B" w:rsidRPr="0011317B">
        <w:rPr>
          <w:rFonts w:ascii="Times New Roman" w:hAnsi="Times New Roman"/>
          <w:bCs/>
          <w:sz w:val="24"/>
          <w:szCs w:val="28"/>
        </w:rPr>
        <w:t>«</w:t>
      </w:r>
      <w:r w:rsidR="00482694">
        <w:rPr>
          <w:rFonts w:ascii="Times New Roman" w:hAnsi="Times New Roman"/>
          <w:bCs/>
          <w:sz w:val="24"/>
          <w:szCs w:val="28"/>
        </w:rPr>
        <w:t>ОРКСЭ</w:t>
      </w:r>
      <w:r w:rsidRPr="0011317B">
        <w:rPr>
          <w:rFonts w:ascii="Times New Roman" w:hAnsi="Times New Roman"/>
          <w:bCs/>
          <w:sz w:val="24"/>
          <w:szCs w:val="28"/>
        </w:rPr>
        <w:t>»</w:t>
      </w:r>
      <w:r w:rsidRPr="000E4728">
        <w:rPr>
          <w:rFonts w:ascii="Times New Roman" w:hAnsi="Times New Roman"/>
          <w:bCs/>
          <w:sz w:val="24"/>
          <w:szCs w:val="28"/>
        </w:rPr>
        <w:t xml:space="preserve">  по годам обучения»</w:t>
      </w:r>
    </w:p>
    <w:p w:rsidR="005F0525" w:rsidRPr="000E4728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11317B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482694" w:rsidP="0048269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482694" w:rsidP="0048269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5F0525" w:rsidP="0048269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482694" w:rsidP="0048269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</w:t>
            </w:r>
          </w:p>
        </w:tc>
      </w:tr>
    </w:tbl>
    <w:p w:rsidR="00F94019" w:rsidRDefault="00F94019" w:rsidP="00FE3B88">
      <w:pPr>
        <w:spacing w:after="0" w:line="240" w:lineRule="auto"/>
        <w:jc w:val="both"/>
      </w:pPr>
    </w:p>
    <w:sectPr w:rsidR="00F94019" w:rsidSect="00FE3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525"/>
    <w:rsid w:val="0011317B"/>
    <w:rsid w:val="00304B3D"/>
    <w:rsid w:val="00366F6B"/>
    <w:rsid w:val="003B08B8"/>
    <w:rsid w:val="00482694"/>
    <w:rsid w:val="005F0525"/>
    <w:rsid w:val="006C7587"/>
    <w:rsid w:val="008542FF"/>
    <w:rsid w:val="00947A32"/>
    <w:rsid w:val="00A00A47"/>
    <w:rsid w:val="00DD6F04"/>
    <w:rsid w:val="00E66458"/>
    <w:rsid w:val="00F94019"/>
    <w:rsid w:val="00FE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compzaw</cp:lastModifiedBy>
  <cp:revision>6</cp:revision>
  <dcterms:created xsi:type="dcterms:W3CDTF">2018-01-29T07:01:00Z</dcterms:created>
  <dcterms:modified xsi:type="dcterms:W3CDTF">2018-02-17T15:08:00Z</dcterms:modified>
</cp:coreProperties>
</file>