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Уважаемые  родители! 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Заполняйте  все  поля  квитанции,  чтобы  оплата поступила  на  нужный  счёт. 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6" w:lineRule="auto"/>
        <w:ind w:left="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w:sectPr>
          <w:pgSz w:h="16838" w:w="11909" w:orient="portrait"/>
          <w:pgMar w:bottom="0" w:top="0" w:left="0" w:right="0" w:header="0" w:footer="3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0.0" w:type="dxa"/>
        <w:jc w:val="left"/>
        <w:tblInd w:w="0.0" w:type="dxa"/>
        <w:tblLayout w:type="fixed"/>
        <w:tblLook w:val="0400"/>
      </w:tblPr>
      <w:tblGrid>
        <w:gridCol w:w="1248"/>
        <w:gridCol w:w="10222"/>
        <w:tblGridChange w:id="0">
          <w:tblGrid>
            <w:gridCol w:w="1248"/>
            <w:gridCol w:w="10222"/>
          </w:tblGrid>
        </w:tblGridChange>
      </w:tblGrid>
      <w:tr>
        <w:trPr>
          <w:cantSplit w:val="0"/>
          <w:trHeight w:val="3818" w:hRule="atLeast"/>
          <w:tblHeader w:val="0"/>
        </w:trPr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Квитанция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ОБРАЗЕЦ НА ПЛАТНЫЕ ОБРАЗОВАТЕЛЬНЫЕ УСЛУГИ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  <w:rtl w:val="0"/>
              </w:rPr>
              <w:t xml:space="preserve">Получатель: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 ИНН 1101483878  КПП 110101001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УФК по Республике Коми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МАОУ СОШ № 35, л/сч. 30076250781)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р/с № 40701810740301087030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Отделение - НБ Республика Коми г.Сыктывкар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БИК 048702001       к/с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  <w:rtl w:val="0"/>
              </w:rPr>
              <w:t xml:space="preserve">Наименование платежа: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КС 975200130 за доп.образ.усл, за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190" w:lineRule="auto"/>
              <w:ind w:left="16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00" w:before="0" w:line="190" w:lineRule="auto"/>
              <w:ind w:left="1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ФИО __________________________________, класс __________________________ за месяц_____________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" w:line="19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Сумма платежа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single"/>
                <w:shd w:fill="auto" w:val="clear"/>
                <w:vertAlign w:val="baseline"/>
                <w:rtl w:val="0"/>
              </w:rPr>
              <w:t xml:space="preserve">__________________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(Ф.И.О., адрес плательщика)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0" w:lineRule="auto"/>
              <w:ind w:left="1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Плательщик (подпись)________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" w:line="190" w:lineRule="auto"/>
              <w:ind w:left="4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9" w:orient="portrait"/>
      <w:pgMar w:bottom="1782" w:top="1571" w:left="259" w:right="259" w:header="0" w:footer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